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CE361" w14:textId="77777777" w:rsidR="0063283D" w:rsidRPr="00B87387" w:rsidRDefault="0049257C"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RhönSprudel</w:t>
      </w:r>
      <w:r w:rsidR="004D2435">
        <w:rPr>
          <w:rFonts w:ascii="Arial" w:eastAsia="Times" w:hAnsi="Arial" w:cs="Arial"/>
          <w:b/>
          <w:sz w:val="28"/>
          <w:szCs w:val="28"/>
          <w:lang w:eastAsia="de-DE"/>
        </w:rPr>
        <w:t>:</w:t>
      </w:r>
      <w:r>
        <w:rPr>
          <w:rFonts w:ascii="Arial" w:eastAsia="Times" w:hAnsi="Arial" w:cs="Arial"/>
          <w:b/>
          <w:sz w:val="28"/>
          <w:szCs w:val="28"/>
          <w:lang w:eastAsia="de-DE"/>
        </w:rPr>
        <w:t xml:space="preserve"> </w:t>
      </w:r>
      <w:r w:rsidR="004D2435">
        <w:rPr>
          <w:rFonts w:ascii="Arial" w:eastAsia="Times" w:hAnsi="Arial" w:cs="Arial"/>
          <w:b/>
          <w:sz w:val="28"/>
          <w:szCs w:val="28"/>
          <w:lang w:eastAsia="de-DE"/>
        </w:rPr>
        <w:t>Das dritte Jahr in Folge für Produktqualität ausgezeichnet</w:t>
      </w:r>
    </w:p>
    <w:p w14:paraId="70BBB7C2" w14:textId="77777777" w:rsidR="00BC3253" w:rsidRPr="005C08EE" w:rsidRDefault="0049257C" w:rsidP="00BC3253">
      <w:pPr>
        <w:spacing w:after="120" w:line="320" w:lineRule="exact"/>
        <w:jc w:val="both"/>
        <w:rPr>
          <w:rFonts w:ascii="Arial" w:eastAsia="Times" w:hAnsi="Arial" w:cs="Arial"/>
          <w:b/>
          <w:lang w:eastAsia="de-DE"/>
        </w:rPr>
      </w:pPr>
      <w:r w:rsidRPr="0049257C">
        <w:rPr>
          <w:rFonts w:ascii="Arial" w:eastAsia="Times" w:hAnsi="Arial" w:cs="Arial"/>
          <w:b/>
          <w:lang w:eastAsia="de-DE"/>
        </w:rPr>
        <w:t xml:space="preserve">Der </w:t>
      </w:r>
      <w:proofErr w:type="spellStart"/>
      <w:r w:rsidRPr="0049257C">
        <w:rPr>
          <w:rFonts w:ascii="Arial" w:eastAsia="Times" w:hAnsi="Arial" w:cs="Arial"/>
          <w:b/>
          <w:lang w:eastAsia="de-DE"/>
        </w:rPr>
        <w:t>MineralBrunnen</w:t>
      </w:r>
      <w:proofErr w:type="spellEnd"/>
      <w:r w:rsidRPr="0049257C">
        <w:rPr>
          <w:rFonts w:ascii="Arial" w:eastAsia="Times" w:hAnsi="Arial" w:cs="Arial"/>
          <w:b/>
          <w:lang w:eastAsia="de-DE"/>
        </w:rPr>
        <w:t xml:space="preserve"> </w:t>
      </w:r>
      <w:proofErr w:type="spellStart"/>
      <w:r w:rsidRPr="0049257C">
        <w:rPr>
          <w:rFonts w:ascii="Arial" w:eastAsia="Times" w:hAnsi="Arial" w:cs="Arial"/>
          <w:b/>
          <w:lang w:eastAsia="de-DE"/>
        </w:rPr>
        <w:t>RhönSprudel</w:t>
      </w:r>
      <w:proofErr w:type="spellEnd"/>
      <w:r w:rsidRPr="0049257C">
        <w:rPr>
          <w:rFonts w:ascii="Arial" w:eastAsia="Times" w:hAnsi="Arial" w:cs="Arial"/>
          <w:b/>
          <w:lang w:eastAsia="de-DE"/>
        </w:rPr>
        <w:t xml:space="preserve"> erhält </w:t>
      </w:r>
      <w:r>
        <w:rPr>
          <w:rFonts w:ascii="Arial" w:eastAsia="Times" w:hAnsi="Arial" w:cs="Arial"/>
          <w:b/>
          <w:lang w:eastAsia="de-DE"/>
        </w:rPr>
        <w:t xml:space="preserve">erneut </w:t>
      </w:r>
      <w:r w:rsidR="004D2435">
        <w:rPr>
          <w:rFonts w:ascii="Arial" w:eastAsia="Times" w:hAnsi="Arial" w:cs="Arial"/>
          <w:b/>
          <w:lang w:eastAsia="de-DE"/>
        </w:rPr>
        <w:t xml:space="preserve">die </w:t>
      </w:r>
      <w:r w:rsidRPr="0049257C">
        <w:rPr>
          <w:rFonts w:ascii="Arial" w:eastAsia="Times" w:hAnsi="Arial" w:cs="Arial"/>
          <w:b/>
          <w:lang w:eastAsia="de-DE"/>
        </w:rPr>
        <w:t xml:space="preserve">Auszeichnung für </w:t>
      </w:r>
      <w:r w:rsidR="004D2435">
        <w:rPr>
          <w:rFonts w:ascii="Arial" w:eastAsia="Times" w:hAnsi="Arial" w:cs="Arial"/>
          <w:b/>
          <w:lang w:eastAsia="de-DE"/>
        </w:rPr>
        <w:t xml:space="preserve">die langjährige </w:t>
      </w:r>
      <w:r w:rsidR="00A011C1">
        <w:rPr>
          <w:rFonts w:ascii="Arial" w:eastAsia="Times" w:hAnsi="Arial" w:cs="Arial"/>
          <w:b/>
          <w:lang w:eastAsia="de-DE"/>
        </w:rPr>
        <w:t>hohe</w:t>
      </w:r>
      <w:r w:rsidR="00A011C1" w:rsidRPr="0049257C">
        <w:rPr>
          <w:rFonts w:ascii="Arial" w:eastAsia="Times" w:hAnsi="Arial" w:cs="Arial"/>
          <w:b/>
          <w:lang w:eastAsia="de-DE"/>
        </w:rPr>
        <w:t xml:space="preserve"> </w:t>
      </w:r>
      <w:r w:rsidRPr="0049257C">
        <w:rPr>
          <w:rFonts w:ascii="Arial" w:eastAsia="Times" w:hAnsi="Arial" w:cs="Arial"/>
          <w:b/>
          <w:lang w:eastAsia="de-DE"/>
        </w:rPr>
        <w:t xml:space="preserve">Qualität seiner Produkte </w:t>
      </w:r>
      <w:r w:rsidR="00972BAA">
        <w:rPr>
          <w:rFonts w:ascii="Arial" w:eastAsia="Times" w:hAnsi="Arial" w:cs="Arial"/>
          <w:b/>
          <w:lang w:eastAsia="de-DE"/>
        </w:rPr>
        <w:t>+++</w:t>
      </w:r>
      <w:r w:rsidR="00AF3672" w:rsidRPr="005C08EE">
        <w:rPr>
          <w:rFonts w:ascii="Arial" w:eastAsia="Times" w:hAnsi="Arial" w:cs="Arial"/>
          <w:b/>
          <w:lang w:eastAsia="de-DE"/>
        </w:rPr>
        <w:t xml:space="preserve"> </w:t>
      </w:r>
      <w:r w:rsidR="00D6310A">
        <w:rPr>
          <w:rFonts w:ascii="Arial" w:eastAsia="Times" w:hAnsi="Arial" w:cs="Arial"/>
          <w:b/>
          <w:lang w:eastAsia="de-DE"/>
        </w:rPr>
        <w:t>Auch 201</w:t>
      </w:r>
      <w:r w:rsidR="00484E6C">
        <w:rPr>
          <w:rFonts w:ascii="Arial" w:eastAsia="Times" w:hAnsi="Arial" w:cs="Arial"/>
          <w:b/>
          <w:lang w:eastAsia="de-DE"/>
        </w:rPr>
        <w:t>8</w:t>
      </w:r>
      <w:r w:rsidR="00D6310A">
        <w:rPr>
          <w:rFonts w:ascii="Arial" w:eastAsia="Times" w:hAnsi="Arial" w:cs="Arial"/>
          <w:b/>
          <w:lang w:eastAsia="de-DE"/>
        </w:rPr>
        <w:t xml:space="preserve"> </w:t>
      </w:r>
      <w:r w:rsidR="002C6192">
        <w:rPr>
          <w:rFonts w:ascii="Arial" w:eastAsia="Times" w:hAnsi="Arial" w:cs="Arial"/>
          <w:b/>
          <w:lang w:eastAsia="de-DE"/>
        </w:rPr>
        <w:t xml:space="preserve">überzeugt </w:t>
      </w:r>
      <w:r w:rsidR="00D6310A">
        <w:rPr>
          <w:rFonts w:ascii="Arial" w:eastAsia="Times" w:hAnsi="Arial" w:cs="Arial"/>
          <w:b/>
          <w:lang w:eastAsia="de-DE"/>
        </w:rPr>
        <w:t>d</w:t>
      </w:r>
      <w:r>
        <w:rPr>
          <w:rFonts w:ascii="Arial" w:eastAsia="Times" w:hAnsi="Arial" w:cs="Arial"/>
          <w:b/>
          <w:lang w:eastAsia="de-DE"/>
        </w:rPr>
        <w:t xml:space="preserve">er </w:t>
      </w:r>
      <w:r w:rsidR="002C6192">
        <w:rPr>
          <w:rFonts w:ascii="Arial" w:eastAsia="Times" w:hAnsi="Arial" w:cs="Arial"/>
          <w:b/>
          <w:lang w:eastAsia="de-DE"/>
        </w:rPr>
        <w:t xml:space="preserve">Mineralbrunnen </w:t>
      </w:r>
      <w:r>
        <w:rPr>
          <w:rFonts w:ascii="Arial" w:eastAsia="Times" w:hAnsi="Arial" w:cs="Arial"/>
          <w:b/>
          <w:lang w:eastAsia="de-DE"/>
        </w:rPr>
        <w:t xml:space="preserve">in </w:t>
      </w:r>
      <w:r w:rsidR="004D2435">
        <w:rPr>
          <w:rFonts w:ascii="Arial" w:eastAsia="Times" w:hAnsi="Arial" w:cs="Arial"/>
          <w:b/>
          <w:lang w:eastAsia="de-DE"/>
        </w:rPr>
        <w:t xml:space="preserve">den </w:t>
      </w:r>
      <w:r w:rsidR="00060627">
        <w:rPr>
          <w:rFonts w:ascii="Arial" w:eastAsia="Times" w:hAnsi="Arial" w:cs="Arial"/>
          <w:b/>
          <w:lang w:eastAsia="de-DE"/>
        </w:rPr>
        <w:t>DLG-Qualitätsprüfungen</w:t>
      </w:r>
    </w:p>
    <w:p w14:paraId="6C857E2B" w14:textId="37FA4DAA" w:rsidR="00D6310A" w:rsidRDefault="00CD0DAE" w:rsidP="00D6310A">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515007">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4D2435">
        <w:rPr>
          <w:rFonts w:ascii="Arial" w:eastAsia="Times" w:hAnsi="Arial" w:cs="Arial"/>
          <w:b/>
          <w:lang w:eastAsia="de-DE"/>
        </w:rPr>
        <w:t>8</w:t>
      </w:r>
      <w:r w:rsidR="00C568AD" w:rsidRPr="005C08EE">
        <w:rPr>
          <w:rFonts w:ascii="Arial" w:eastAsia="Times" w:hAnsi="Arial" w:cs="Arial"/>
          <w:lang w:eastAsia="de-DE"/>
        </w:rPr>
        <w:t xml:space="preserve">. </w:t>
      </w:r>
      <w:r w:rsidR="00D6310A" w:rsidRPr="00D6310A">
        <w:rPr>
          <w:rFonts w:ascii="Arial" w:eastAsia="Times" w:hAnsi="Arial" w:cs="Arial"/>
          <w:lang w:eastAsia="de-DE"/>
        </w:rPr>
        <w:t>De</w:t>
      </w:r>
      <w:r w:rsidR="00060627">
        <w:rPr>
          <w:rFonts w:ascii="Arial" w:eastAsia="Times" w:hAnsi="Arial" w:cs="Arial"/>
          <w:lang w:eastAsia="de-DE"/>
        </w:rPr>
        <w:t>r</w:t>
      </w:r>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MineralBrunnen</w:t>
      </w:r>
      <w:proofErr w:type="spellEnd"/>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RhönSprudel</w:t>
      </w:r>
      <w:proofErr w:type="spellEnd"/>
      <w:r w:rsidR="00D6310A" w:rsidRPr="00D6310A">
        <w:rPr>
          <w:rFonts w:ascii="Arial" w:eastAsia="Times" w:hAnsi="Arial" w:cs="Arial"/>
          <w:lang w:eastAsia="de-DE"/>
        </w:rPr>
        <w:t xml:space="preserve"> ist von der DLG (Deutsche Landwirtschafts-Gesellschaft) </w:t>
      </w:r>
      <w:r w:rsidR="00B847CC">
        <w:rPr>
          <w:rFonts w:ascii="Arial" w:eastAsia="Times" w:hAnsi="Arial" w:cs="Arial"/>
          <w:lang w:eastAsia="de-DE"/>
        </w:rPr>
        <w:t xml:space="preserve">erneut </w:t>
      </w:r>
      <w:r w:rsidR="00D6310A" w:rsidRPr="00D6310A">
        <w:rPr>
          <w:rFonts w:ascii="Arial" w:eastAsia="Times" w:hAnsi="Arial" w:cs="Arial"/>
          <w:lang w:eastAsia="de-DE"/>
        </w:rPr>
        <w:t xml:space="preserve">mit dem „Preis für langjährige Produktqualität“ geehrt worden. </w:t>
      </w:r>
      <w:r w:rsidR="00866EBE">
        <w:rPr>
          <w:rFonts w:ascii="Arial" w:eastAsia="Times" w:hAnsi="Arial" w:cs="Arial"/>
          <w:lang w:eastAsia="de-DE"/>
        </w:rPr>
        <w:t>Die Qualität der Produkte wird anhand</w:t>
      </w:r>
      <w:r w:rsidR="00866EBE" w:rsidRPr="00311D50">
        <w:rPr>
          <w:rFonts w:ascii="Arial" w:eastAsia="Times" w:hAnsi="Arial" w:cs="Arial"/>
          <w:lang w:eastAsia="de-DE"/>
        </w:rPr>
        <w:t xml:space="preserve"> </w:t>
      </w:r>
      <w:r w:rsidR="00311D50" w:rsidRPr="00311D50">
        <w:rPr>
          <w:rFonts w:ascii="Arial" w:eastAsia="Times" w:hAnsi="Arial" w:cs="Arial"/>
          <w:lang w:eastAsia="de-DE"/>
        </w:rPr>
        <w:t>de</w:t>
      </w:r>
      <w:r w:rsidR="00866EBE">
        <w:rPr>
          <w:rFonts w:ascii="Arial" w:eastAsia="Times" w:hAnsi="Arial" w:cs="Arial"/>
          <w:lang w:eastAsia="de-DE"/>
        </w:rPr>
        <w:t>r</w:t>
      </w:r>
      <w:r w:rsidR="00311D50" w:rsidRPr="00311D50">
        <w:rPr>
          <w:rFonts w:ascii="Arial" w:eastAsia="Times" w:hAnsi="Arial" w:cs="Arial"/>
          <w:lang w:eastAsia="de-DE"/>
        </w:rPr>
        <w:t xml:space="preserve"> Bereiche Sensorik, Analytik und Deklaration</w:t>
      </w:r>
      <w:r w:rsidR="00866EBE">
        <w:rPr>
          <w:rFonts w:ascii="Arial" w:eastAsia="Times" w:hAnsi="Arial" w:cs="Arial"/>
          <w:lang w:eastAsia="de-DE"/>
        </w:rPr>
        <w:t xml:space="preserve"> </w:t>
      </w:r>
      <w:r w:rsidR="008564C3" w:rsidRPr="00D6310A">
        <w:rPr>
          <w:rFonts w:ascii="Arial" w:eastAsia="Times" w:hAnsi="Arial" w:cs="Arial"/>
          <w:lang w:eastAsia="de-DE"/>
        </w:rPr>
        <w:t>im Rahmen der DLG-Qualitätsprüfungen für Fruchtgetränke regelmäßig getestet</w:t>
      </w:r>
      <w:r w:rsidR="008564C3">
        <w:rPr>
          <w:rFonts w:ascii="Arial" w:eastAsia="Times" w:hAnsi="Arial" w:cs="Arial"/>
          <w:lang w:eastAsia="de-DE"/>
        </w:rPr>
        <w:t xml:space="preserve">. </w:t>
      </w:r>
      <w:r w:rsidR="004D2435">
        <w:rPr>
          <w:rFonts w:ascii="Arial" w:eastAsia="Times" w:hAnsi="Arial" w:cs="Arial"/>
          <w:lang w:eastAsia="de-DE"/>
        </w:rPr>
        <w:t xml:space="preserve">Mit der Auszeichnung werden Unternehmen prämiert, </w:t>
      </w:r>
      <w:r w:rsidR="003A1A59" w:rsidRPr="00B847CC">
        <w:rPr>
          <w:rFonts w:ascii="Arial" w:eastAsia="Times" w:hAnsi="Arial" w:cs="Arial"/>
          <w:lang w:eastAsia="de-DE"/>
        </w:rPr>
        <w:t xml:space="preserve">die sich fünf Jahre </w:t>
      </w:r>
      <w:r w:rsidR="00484E6C">
        <w:rPr>
          <w:rFonts w:ascii="Arial" w:eastAsia="Times" w:hAnsi="Arial" w:cs="Arial"/>
          <w:lang w:eastAsia="de-DE"/>
        </w:rPr>
        <w:t xml:space="preserve">ununterbrochen </w:t>
      </w:r>
      <w:r w:rsidR="003A1A59" w:rsidRPr="00B847CC">
        <w:rPr>
          <w:rFonts w:ascii="Arial" w:eastAsia="Times" w:hAnsi="Arial" w:cs="Arial"/>
          <w:lang w:eastAsia="de-DE"/>
        </w:rPr>
        <w:t xml:space="preserve">mit jeweils mindestens drei Prämierungen pro Jahr den freiwilligen Qualitätsprüfungen des DLG-Testzentrums </w:t>
      </w:r>
      <w:r w:rsidR="00060627">
        <w:rPr>
          <w:rFonts w:ascii="Arial" w:eastAsia="Times" w:hAnsi="Arial" w:cs="Arial"/>
          <w:lang w:eastAsia="de-DE"/>
        </w:rPr>
        <w:t xml:space="preserve">für </w:t>
      </w:r>
      <w:r w:rsidR="003A1A59" w:rsidRPr="00B847CC">
        <w:rPr>
          <w:rFonts w:ascii="Arial" w:eastAsia="Times" w:hAnsi="Arial" w:cs="Arial"/>
          <w:lang w:eastAsia="de-DE"/>
        </w:rPr>
        <w:t>Lebensmittel stellen</w:t>
      </w:r>
      <w:r w:rsidR="00B847CC" w:rsidRPr="00B847CC">
        <w:rPr>
          <w:rFonts w:ascii="Arial" w:eastAsia="Times" w:hAnsi="Arial" w:cs="Arial"/>
          <w:lang w:eastAsia="de-DE"/>
        </w:rPr>
        <w:t>.</w:t>
      </w:r>
      <w:r w:rsidR="003A1A59">
        <w:rPr>
          <w:rFonts w:ascii="Arial" w:eastAsia="Times" w:hAnsi="Arial" w:cs="Arial"/>
          <w:lang w:eastAsia="de-DE"/>
        </w:rPr>
        <w:t xml:space="preserve"> </w:t>
      </w:r>
      <w:r w:rsidR="00D80645">
        <w:rPr>
          <w:rFonts w:ascii="Arial" w:eastAsia="Times" w:hAnsi="Arial" w:cs="Arial"/>
          <w:lang w:eastAsia="de-DE"/>
        </w:rPr>
        <w:t>Der Mineralb</w:t>
      </w:r>
      <w:r w:rsidR="008564C3" w:rsidRPr="00B847CC">
        <w:rPr>
          <w:rFonts w:ascii="Arial" w:eastAsia="Times" w:hAnsi="Arial" w:cs="Arial"/>
          <w:lang w:eastAsia="de-DE"/>
        </w:rPr>
        <w:t xml:space="preserve">runnen </w:t>
      </w:r>
      <w:r w:rsidR="008564C3">
        <w:rPr>
          <w:rFonts w:ascii="Arial" w:eastAsia="Times" w:hAnsi="Arial" w:cs="Arial"/>
          <w:lang w:eastAsia="de-DE"/>
        </w:rPr>
        <w:t>aus Ebersburg-</w:t>
      </w:r>
      <w:proofErr w:type="spellStart"/>
      <w:r w:rsidR="008564C3">
        <w:rPr>
          <w:rFonts w:ascii="Arial" w:eastAsia="Times" w:hAnsi="Arial" w:cs="Arial"/>
          <w:lang w:eastAsia="de-DE"/>
        </w:rPr>
        <w:t>Weyhers</w:t>
      </w:r>
      <w:proofErr w:type="spellEnd"/>
      <w:r w:rsidR="008564C3">
        <w:rPr>
          <w:rFonts w:ascii="Arial" w:eastAsia="Times" w:hAnsi="Arial" w:cs="Arial"/>
          <w:lang w:eastAsia="de-DE"/>
        </w:rPr>
        <w:t xml:space="preserve"> </w:t>
      </w:r>
      <w:r w:rsidR="008564C3" w:rsidRPr="00B847CC">
        <w:rPr>
          <w:rFonts w:ascii="Arial" w:eastAsia="Times" w:hAnsi="Arial" w:cs="Arial"/>
          <w:lang w:eastAsia="de-DE"/>
        </w:rPr>
        <w:t xml:space="preserve">darf sich </w:t>
      </w:r>
      <w:r w:rsidR="00311D50">
        <w:rPr>
          <w:rFonts w:ascii="Arial" w:eastAsia="Times" w:hAnsi="Arial" w:cs="Arial"/>
          <w:lang w:eastAsia="de-DE"/>
        </w:rPr>
        <w:t xml:space="preserve">in diesem Jahr </w:t>
      </w:r>
      <w:r w:rsidR="008564C3">
        <w:rPr>
          <w:rFonts w:ascii="Arial" w:eastAsia="Times" w:hAnsi="Arial" w:cs="Arial"/>
          <w:lang w:eastAsia="de-DE"/>
        </w:rPr>
        <w:t xml:space="preserve">bereits </w:t>
      </w:r>
      <w:r w:rsidR="00484E6C">
        <w:rPr>
          <w:rFonts w:ascii="Arial" w:eastAsia="Times" w:hAnsi="Arial" w:cs="Arial"/>
          <w:lang w:eastAsia="de-DE"/>
        </w:rPr>
        <w:t xml:space="preserve">über die </w:t>
      </w:r>
      <w:r w:rsidR="00866EBE">
        <w:rPr>
          <w:rFonts w:ascii="Arial" w:eastAsia="Times" w:hAnsi="Arial" w:cs="Arial"/>
          <w:lang w:eastAsia="de-DE"/>
        </w:rPr>
        <w:t xml:space="preserve">dritte </w:t>
      </w:r>
      <w:r w:rsidR="00484E6C">
        <w:rPr>
          <w:rFonts w:ascii="Arial" w:eastAsia="Times" w:hAnsi="Arial" w:cs="Arial"/>
          <w:lang w:eastAsia="de-DE"/>
        </w:rPr>
        <w:t xml:space="preserve">Auszeichnung dieser Art </w:t>
      </w:r>
      <w:r w:rsidR="00866EBE">
        <w:rPr>
          <w:rFonts w:ascii="Arial" w:eastAsia="Times" w:hAnsi="Arial" w:cs="Arial"/>
          <w:lang w:eastAsia="de-DE"/>
        </w:rPr>
        <w:t xml:space="preserve">in Folge </w:t>
      </w:r>
      <w:r w:rsidR="00484E6C">
        <w:rPr>
          <w:rFonts w:ascii="Arial" w:eastAsia="Times" w:hAnsi="Arial" w:cs="Arial"/>
          <w:lang w:eastAsia="de-DE"/>
        </w:rPr>
        <w:t>freuen</w:t>
      </w:r>
      <w:r w:rsidR="00D80645">
        <w:rPr>
          <w:rFonts w:ascii="Arial" w:eastAsia="Times" w:hAnsi="Arial" w:cs="Arial"/>
          <w:lang w:eastAsia="de-DE"/>
        </w:rPr>
        <w:t>.</w:t>
      </w:r>
    </w:p>
    <w:p w14:paraId="584618A7" w14:textId="77777777" w:rsidR="00311D50" w:rsidRDefault="00311D50" w:rsidP="00D6310A">
      <w:pPr>
        <w:spacing w:after="0" w:line="360" w:lineRule="exact"/>
        <w:jc w:val="both"/>
        <w:rPr>
          <w:rFonts w:ascii="Arial" w:eastAsia="Times" w:hAnsi="Arial" w:cs="Arial"/>
          <w:lang w:eastAsia="de-DE"/>
        </w:rPr>
      </w:pPr>
    </w:p>
    <w:p w14:paraId="142CA134" w14:textId="77777777" w:rsidR="000D6FDD" w:rsidRDefault="000D6FDD" w:rsidP="000D6FDD">
      <w:pPr>
        <w:spacing w:after="0" w:line="360" w:lineRule="exact"/>
        <w:jc w:val="both"/>
        <w:rPr>
          <w:rFonts w:ascii="Arial" w:eastAsia="Times" w:hAnsi="Arial" w:cs="Arial"/>
          <w:b/>
          <w:lang w:eastAsia="de-DE"/>
        </w:rPr>
      </w:pPr>
      <w:r>
        <w:rPr>
          <w:rFonts w:ascii="Arial" w:eastAsia="Times" w:hAnsi="Arial" w:cs="Arial"/>
          <w:b/>
          <w:lang w:eastAsia="de-DE"/>
        </w:rPr>
        <w:t xml:space="preserve">RhönSprudel </w:t>
      </w:r>
      <w:r w:rsidR="00311D50">
        <w:rPr>
          <w:rFonts w:ascii="Arial" w:eastAsia="Times" w:hAnsi="Arial" w:cs="Arial"/>
          <w:b/>
          <w:lang w:eastAsia="de-DE"/>
        </w:rPr>
        <w:t xml:space="preserve">überzeugt </w:t>
      </w:r>
      <w:r w:rsidR="00484E6C">
        <w:rPr>
          <w:rFonts w:ascii="Arial" w:eastAsia="Times" w:hAnsi="Arial" w:cs="Arial"/>
          <w:b/>
          <w:lang w:eastAsia="de-DE"/>
        </w:rPr>
        <w:t xml:space="preserve">durchgängig </w:t>
      </w:r>
      <w:r w:rsidR="00311D50">
        <w:rPr>
          <w:rFonts w:ascii="Arial" w:eastAsia="Times" w:hAnsi="Arial" w:cs="Arial"/>
          <w:b/>
          <w:lang w:eastAsia="de-DE"/>
        </w:rPr>
        <w:t xml:space="preserve">in </w:t>
      </w:r>
      <w:r w:rsidR="00484E6C">
        <w:rPr>
          <w:rFonts w:ascii="Arial" w:eastAsia="Times" w:hAnsi="Arial" w:cs="Arial"/>
          <w:b/>
          <w:lang w:eastAsia="de-DE"/>
        </w:rPr>
        <w:t xml:space="preserve">den </w:t>
      </w:r>
      <w:r w:rsidR="00311D50">
        <w:rPr>
          <w:rFonts w:ascii="Arial" w:eastAsia="Times" w:hAnsi="Arial" w:cs="Arial"/>
          <w:b/>
          <w:lang w:eastAsia="de-DE"/>
        </w:rPr>
        <w:t>DLG-Qualitätsprüfungen</w:t>
      </w:r>
    </w:p>
    <w:p w14:paraId="142931EB" w14:textId="728E466C" w:rsidR="00866EBE" w:rsidRDefault="00484E6C" w:rsidP="00866EBE">
      <w:pPr>
        <w:spacing w:after="0" w:line="360" w:lineRule="exact"/>
        <w:jc w:val="both"/>
        <w:rPr>
          <w:rFonts w:ascii="Arial" w:eastAsia="Times" w:hAnsi="Arial" w:cs="Arial"/>
          <w:lang w:eastAsia="de-DE"/>
        </w:rPr>
      </w:pPr>
      <w:r>
        <w:rPr>
          <w:rFonts w:ascii="Arial" w:eastAsia="Times" w:hAnsi="Arial" w:cs="Arial"/>
          <w:lang w:eastAsia="de-DE"/>
        </w:rPr>
        <w:t>RhönS</w:t>
      </w:r>
      <w:r w:rsidR="00060627">
        <w:rPr>
          <w:rFonts w:ascii="Arial" w:eastAsia="Times" w:hAnsi="Arial" w:cs="Arial"/>
          <w:lang w:eastAsia="de-DE"/>
        </w:rPr>
        <w:t>p</w:t>
      </w:r>
      <w:r>
        <w:rPr>
          <w:rFonts w:ascii="Arial" w:eastAsia="Times" w:hAnsi="Arial" w:cs="Arial"/>
          <w:lang w:eastAsia="de-DE"/>
        </w:rPr>
        <w:t xml:space="preserve">rudel </w:t>
      </w:r>
      <w:r w:rsidR="00060627">
        <w:rPr>
          <w:rFonts w:ascii="Arial" w:eastAsia="Times" w:hAnsi="Arial" w:cs="Arial"/>
          <w:lang w:eastAsia="de-DE"/>
        </w:rPr>
        <w:t xml:space="preserve">schafft </w:t>
      </w:r>
      <w:r>
        <w:rPr>
          <w:rFonts w:ascii="Arial" w:eastAsia="Times" w:hAnsi="Arial" w:cs="Arial"/>
          <w:lang w:eastAsia="de-DE"/>
        </w:rPr>
        <w:t xml:space="preserve">das Triple: Die dritte Auszeichnung </w:t>
      </w:r>
      <w:r w:rsidR="00311D50" w:rsidRPr="00311D50">
        <w:rPr>
          <w:rFonts w:ascii="Arial" w:eastAsia="Times" w:hAnsi="Arial" w:cs="Arial"/>
          <w:lang w:eastAsia="de-DE"/>
        </w:rPr>
        <w:t xml:space="preserve">für </w:t>
      </w:r>
      <w:r>
        <w:rPr>
          <w:rFonts w:ascii="Arial" w:eastAsia="Times" w:hAnsi="Arial" w:cs="Arial"/>
          <w:lang w:eastAsia="de-DE"/>
        </w:rPr>
        <w:t xml:space="preserve">die </w:t>
      </w:r>
      <w:r w:rsidR="00311D50" w:rsidRPr="00311D50">
        <w:rPr>
          <w:rFonts w:ascii="Arial" w:eastAsia="Times" w:hAnsi="Arial" w:cs="Arial"/>
          <w:lang w:eastAsia="de-DE"/>
        </w:rPr>
        <w:t xml:space="preserve">langjährige Produktqualität </w:t>
      </w:r>
      <w:r>
        <w:rPr>
          <w:rFonts w:ascii="Arial" w:eastAsia="Times" w:hAnsi="Arial" w:cs="Arial"/>
          <w:lang w:eastAsia="de-DE"/>
        </w:rPr>
        <w:t xml:space="preserve">in Folge </w:t>
      </w:r>
      <w:r w:rsidR="00EA75BB">
        <w:rPr>
          <w:rFonts w:ascii="Arial" w:eastAsia="Times" w:hAnsi="Arial" w:cs="Arial"/>
          <w:lang w:eastAsia="de-DE"/>
        </w:rPr>
        <w:t>ist eine weitere to</w:t>
      </w:r>
      <w:r w:rsidR="00ED062F">
        <w:rPr>
          <w:rFonts w:ascii="Arial" w:eastAsia="Times" w:hAnsi="Arial" w:cs="Arial"/>
          <w:lang w:eastAsia="de-DE"/>
        </w:rPr>
        <w:t>lle Bestätigung für den Mineralb</w:t>
      </w:r>
      <w:bookmarkStart w:id="0" w:name="_GoBack"/>
      <w:bookmarkEnd w:id="0"/>
      <w:r w:rsidR="00EA75BB">
        <w:rPr>
          <w:rFonts w:ascii="Arial" w:eastAsia="Times" w:hAnsi="Arial" w:cs="Arial"/>
          <w:lang w:eastAsia="de-DE"/>
        </w:rPr>
        <w:t>runnen aus dem Biosphärenreservat</w:t>
      </w:r>
      <w:r w:rsidR="00311D50" w:rsidRPr="00311D50">
        <w:rPr>
          <w:rFonts w:ascii="Arial" w:eastAsia="Times" w:hAnsi="Arial" w:cs="Arial"/>
          <w:lang w:eastAsia="de-DE"/>
        </w:rPr>
        <w:t>.</w:t>
      </w:r>
      <w:r>
        <w:rPr>
          <w:rFonts w:ascii="Arial" w:eastAsia="Times" w:hAnsi="Arial" w:cs="Arial"/>
          <w:lang w:eastAsia="de-DE"/>
        </w:rPr>
        <w:t xml:space="preserve"> </w:t>
      </w:r>
      <w:r w:rsidR="00311D50">
        <w:rPr>
          <w:rFonts w:ascii="Arial" w:eastAsia="Times" w:hAnsi="Arial" w:cs="Arial"/>
          <w:lang w:eastAsia="de-DE"/>
        </w:rPr>
        <w:t>„</w:t>
      </w:r>
      <w:r w:rsidR="00367B4D">
        <w:rPr>
          <w:rFonts w:ascii="Arial" w:eastAsia="Times" w:hAnsi="Arial" w:cs="Arial"/>
          <w:lang w:eastAsia="de-DE"/>
        </w:rPr>
        <w:t xml:space="preserve">Das </w:t>
      </w:r>
      <w:r w:rsidR="00635A04">
        <w:rPr>
          <w:rFonts w:ascii="Arial" w:eastAsia="Times" w:hAnsi="Arial" w:cs="Arial"/>
          <w:lang w:eastAsia="de-DE"/>
        </w:rPr>
        <w:t xml:space="preserve">RhönSprudel Mineralwasser ist aufgrund seiner ausgewogenen Mineralisierung, seines harmonischen Geschmacks und seiner besonderen Reinheit die ideale Grundlage für unsere erfrischend natürlichen Fruchtsaftschorlen. Dem Genuss reiner Natur verpflichtet, verzichten wir bei unseren Schorlen selbstverständlich auf künstliche Zusätze und Konservierungsstoffe. </w:t>
      </w:r>
      <w:r>
        <w:rPr>
          <w:rFonts w:ascii="Arial" w:eastAsia="Times" w:hAnsi="Arial" w:cs="Arial"/>
          <w:lang w:eastAsia="de-DE"/>
        </w:rPr>
        <w:t xml:space="preserve">Die neuerliche Auszeichnung der </w:t>
      </w:r>
      <w:r w:rsidR="00311D50">
        <w:rPr>
          <w:rFonts w:ascii="Arial" w:eastAsia="Times" w:hAnsi="Arial" w:cs="Arial"/>
          <w:lang w:eastAsia="de-DE"/>
        </w:rPr>
        <w:t>DLG für langjährige Produktqualität</w:t>
      </w:r>
      <w:r w:rsidR="0004143B">
        <w:rPr>
          <w:rFonts w:ascii="Arial" w:eastAsia="Times" w:hAnsi="Arial" w:cs="Arial"/>
          <w:lang w:eastAsia="de-DE"/>
        </w:rPr>
        <w:t xml:space="preserve"> </w:t>
      </w:r>
      <w:r>
        <w:rPr>
          <w:rFonts w:ascii="Arial" w:eastAsia="Times" w:hAnsi="Arial" w:cs="Arial"/>
          <w:lang w:eastAsia="de-DE"/>
        </w:rPr>
        <w:t xml:space="preserve">bestätigt uns in unserem Streben </w:t>
      </w:r>
      <w:r w:rsidR="00866EBE">
        <w:rPr>
          <w:rFonts w:ascii="Arial" w:eastAsia="Times" w:hAnsi="Arial" w:cs="Arial"/>
          <w:lang w:eastAsia="de-DE"/>
        </w:rPr>
        <w:t>nach höchster Qualität und reinem, natürlichem Geschmack</w:t>
      </w:r>
      <w:r w:rsidR="0004143B">
        <w:rPr>
          <w:rFonts w:ascii="Arial" w:eastAsia="Times" w:hAnsi="Arial" w:cs="Arial"/>
          <w:lang w:eastAsia="de-DE"/>
        </w:rPr>
        <w:t xml:space="preserve">“, </w:t>
      </w:r>
      <w:r w:rsidR="00856CC5">
        <w:rPr>
          <w:rFonts w:ascii="Arial" w:eastAsia="Times" w:hAnsi="Arial" w:cs="Arial"/>
          <w:lang w:eastAsia="de-DE"/>
        </w:rPr>
        <w:t xml:space="preserve">erklärt </w:t>
      </w:r>
      <w:r w:rsidR="00060627">
        <w:rPr>
          <w:rFonts w:ascii="Arial" w:eastAsia="Times" w:hAnsi="Arial" w:cs="Arial"/>
          <w:lang w:eastAsia="de-DE"/>
        </w:rPr>
        <w:t xml:space="preserve">der geschäftsführende Gesellschafter </w:t>
      </w:r>
      <w:r w:rsidR="00367B4D">
        <w:rPr>
          <w:rFonts w:ascii="Arial" w:eastAsia="Times" w:hAnsi="Arial" w:cs="Arial"/>
          <w:lang w:eastAsia="de-DE"/>
        </w:rPr>
        <w:t xml:space="preserve">der </w:t>
      </w:r>
      <w:r w:rsidR="0004143B" w:rsidRPr="0004143B">
        <w:rPr>
          <w:rFonts w:ascii="Arial" w:eastAsia="Times" w:hAnsi="Arial" w:cs="Arial"/>
          <w:lang w:eastAsia="de-DE"/>
        </w:rPr>
        <w:t>RhönSprudel</w:t>
      </w:r>
      <w:r w:rsidR="00367B4D">
        <w:rPr>
          <w:rFonts w:ascii="Arial" w:eastAsia="Times" w:hAnsi="Arial" w:cs="Arial"/>
          <w:lang w:eastAsia="de-DE"/>
        </w:rPr>
        <w:t xml:space="preserve"> Gruppe</w:t>
      </w:r>
      <w:r w:rsidR="00060627">
        <w:rPr>
          <w:rFonts w:ascii="Arial" w:eastAsia="Times" w:hAnsi="Arial" w:cs="Arial"/>
          <w:lang w:eastAsia="de-DE"/>
        </w:rPr>
        <w:t>,</w:t>
      </w:r>
      <w:r w:rsidR="0004143B" w:rsidRPr="0004143B">
        <w:rPr>
          <w:rFonts w:ascii="Arial" w:eastAsia="Times" w:hAnsi="Arial" w:cs="Arial"/>
          <w:lang w:eastAsia="de-DE"/>
        </w:rPr>
        <w:t xml:space="preserve"> </w:t>
      </w:r>
      <w:r w:rsidR="00667FAB">
        <w:rPr>
          <w:rFonts w:ascii="Arial" w:eastAsia="Times" w:hAnsi="Arial" w:cs="Arial"/>
          <w:lang w:eastAsia="de-DE"/>
        </w:rPr>
        <w:t>Christian Schindel</w:t>
      </w:r>
      <w:r w:rsidR="0004143B">
        <w:rPr>
          <w:rFonts w:ascii="Arial" w:eastAsia="Times" w:hAnsi="Arial" w:cs="Arial"/>
          <w:lang w:eastAsia="de-DE"/>
        </w:rPr>
        <w:t>.</w:t>
      </w:r>
      <w:r w:rsidR="00515007">
        <w:rPr>
          <w:rFonts w:ascii="Arial" w:eastAsia="Times" w:hAnsi="Arial" w:cs="Arial"/>
          <w:lang w:eastAsia="de-DE"/>
        </w:rPr>
        <w:t xml:space="preserve"> </w:t>
      </w:r>
      <w:r w:rsidR="00866EBE">
        <w:rPr>
          <w:rFonts w:ascii="Arial" w:eastAsia="Times" w:hAnsi="Arial" w:cs="Arial"/>
          <w:lang w:eastAsia="de-DE"/>
        </w:rPr>
        <w:t xml:space="preserve">Eine Besonderheit des </w:t>
      </w:r>
      <w:proofErr w:type="spellStart"/>
      <w:r w:rsidR="00866EBE">
        <w:rPr>
          <w:rFonts w:ascii="Arial" w:eastAsia="Times" w:hAnsi="Arial" w:cs="Arial"/>
          <w:lang w:eastAsia="de-DE"/>
        </w:rPr>
        <w:t>MineralBrunnen</w:t>
      </w:r>
      <w:proofErr w:type="spellEnd"/>
      <w:r w:rsidR="00866EBE">
        <w:rPr>
          <w:rFonts w:ascii="Arial" w:eastAsia="Times" w:hAnsi="Arial" w:cs="Arial"/>
          <w:lang w:eastAsia="de-DE"/>
        </w:rPr>
        <w:t xml:space="preserve"> </w:t>
      </w:r>
      <w:proofErr w:type="spellStart"/>
      <w:r w:rsidR="00866EBE">
        <w:rPr>
          <w:rFonts w:ascii="Arial" w:eastAsia="Times" w:hAnsi="Arial" w:cs="Arial"/>
          <w:lang w:eastAsia="de-DE"/>
        </w:rPr>
        <w:t>RhönSprudel</w:t>
      </w:r>
      <w:proofErr w:type="spellEnd"/>
      <w:r w:rsidR="00866EBE">
        <w:rPr>
          <w:rFonts w:ascii="Arial" w:eastAsia="Times" w:hAnsi="Arial" w:cs="Arial"/>
          <w:lang w:eastAsia="de-DE"/>
        </w:rPr>
        <w:t xml:space="preserve"> ist, dass die Produkte im hauseigenen Labor entwickelt und stetig </w:t>
      </w:r>
      <w:r w:rsidR="00D80645">
        <w:rPr>
          <w:rFonts w:ascii="Arial" w:eastAsia="Times" w:hAnsi="Arial" w:cs="Arial"/>
          <w:lang w:eastAsia="de-DE"/>
        </w:rPr>
        <w:t>hinsichtlich Geschmack und Qualität kontrolliert</w:t>
      </w:r>
      <w:r w:rsidR="00866EBE">
        <w:rPr>
          <w:rFonts w:ascii="Arial" w:eastAsia="Times" w:hAnsi="Arial" w:cs="Arial"/>
          <w:lang w:eastAsia="de-DE"/>
        </w:rPr>
        <w:t xml:space="preserve"> werden. </w:t>
      </w:r>
    </w:p>
    <w:p w14:paraId="64564042" w14:textId="77777777" w:rsidR="003B73F0" w:rsidRPr="005C08EE" w:rsidRDefault="003B73F0" w:rsidP="00921EA9">
      <w:pPr>
        <w:spacing w:after="0" w:line="360" w:lineRule="exact"/>
        <w:jc w:val="both"/>
        <w:rPr>
          <w:rFonts w:ascii="Arial" w:eastAsia="Times" w:hAnsi="Arial" w:cs="Arial"/>
          <w:lang w:eastAsia="de-DE"/>
        </w:rPr>
      </w:pPr>
    </w:p>
    <w:p w14:paraId="5BEC1DA9" w14:textId="2033B81F" w:rsidR="0042273C" w:rsidRDefault="0042273C" w:rsidP="005C08EE">
      <w:pPr>
        <w:spacing w:after="120"/>
        <w:jc w:val="both"/>
        <w:rPr>
          <w:rFonts w:ascii="Arial" w:eastAsia="Times" w:hAnsi="Arial" w:cs="Arial"/>
          <w:b/>
          <w:sz w:val="16"/>
          <w:szCs w:val="20"/>
          <w:u w:val="single"/>
          <w:lang w:eastAsia="de-DE"/>
        </w:rPr>
      </w:pPr>
    </w:p>
    <w:p w14:paraId="7B2B3F1F" w14:textId="45217B80" w:rsidR="00866EBE" w:rsidRDefault="00866EBE" w:rsidP="005C08EE">
      <w:pPr>
        <w:spacing w:after="120"/>
        <w:jc w:val="both"/>
        <w:rPr>
          <w:rFonts w:ascii="Arial" w:eastAsia="Times" w:hAnsi="Arial" w:cs="Arial"/>
          <w:b/>
          <w:sz w:val="16"/>
          <w:szCs w:val="20"/>
          <w:u w:val="single"/>
          <w:lang w:eastAsia="de-DE"/>
        </w:rPr>
      </w:pPr>
    </w:p>
    <w:p w14:paraId="308BC56D" w14:textId="7D21BDF6" w:rsidR="00866EBE" w:rsidRDefault="00866EBE" w:rsidP="005C08EE">
      <w:pPr>
        <w:spacing w:after="120"/>
        <w:jc w:val="both"/>
        <w:rPr>
          <w:rFonts w:ascii="Arial" w:eastAsia="Times" w:hAnsi="Arial" w:cs="Arial"/>
          <w:b/>
          <w:sz w:val="16"/>
          <w:szCs w:val="20"/>
          <w:u w:val="single"/>
          <w:lang w:eastAsia="de-DE"/>
        </w:rPr>
      </w:pPr>
    </w:p>
    <w:p w14:paraId="12817EA1" w14:textId="77777777" w:rsidR="00866EBE" w:rsidRDefault="00866EBE" w:rsidP="005C08EE">
      <w:pPr>
        <w:spacing w:after="120"/>
        <w:jc w:val="both"/>
        <w:rPr>
          <w:rFonts w:ascii="Arial" w:eastAsia="Times" w:hAnsi="Arial" w:cs="Arial"/>
          <w:b/>
          <w:sz w:val="16"/>
          <w:szCs w:val="20"/>
          <w:u w:val="single"/>
          <w:lang w:eastAsia="de-DE"/>
        </w:rPr>
      </w:pPr>
    </w:p>
    <w:p w14:paraId="0C3AB5A3" w14:textId="77777777" w:rsidR="00E330DB" w:rsidRPr="0015266F" w:rsidRDefault="00E330DB" w:rsidP="00E330DB">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lastRenderedPageBreak/>
        <w:t>Über RhönSprudel:</w:t>
      </w:r>
    </w:p>
    <w:p w14:paraId="4356EE81" w14:textId="77777777" w:rsidR="005C08EE" w:rsidRDefault="00E330DB" w:rsidP="00E330DB">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w:t>
      </w:r>
      <w:proofErr w:type="spellStart"/>
      <w:r w:rsidRPr="0015266F">
        <w:rPr>
          <w:rFonts w:ascii="Arial" w:eastAsia="Times" w:hAnsi="Arial" w:cs="Arial"/>
          <w:sz w:val="16"/>
          <w:szCs w:val="20"/>
          <w:lang w:eastAsia="de-DE"/>
        </w:rPr>
        <w:t>RhönSprudel</w:t>
      </w:r>
      <w:proofErr w:type="spellEnd"/>
      <w:r w:rsidRPr="0015266F">
        <w:rPr>
          <w:rFonts w:ascii="Arial" w:eastAsia="Times" w:hAnsi="Arial" w:cs="Arial"/>
          <w:sz w:val="16"/>
          <w:szCs w:val="20"/>
          <w:lang w:eastAsia="de-DE"/>
        </w:rPr>
        <w:t xml:space="preserve"> erschlossen, seit 1911 ist der Brunnenbetrieb im Besitz der Familie Schindel. </w:t>
      </w:r>
      <w:r>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9089EDB" w14:textId="77777777" w:rsidR="005C08EE" w:rsidRDefault="005C08EE" w:rsidP="005C08EE">
      <w:pPr>
        <w:spacing w:after="0" w:line="360" w:lineRule="auto"/>
        <w:jc w:val="both"/>
        <w:rPr>
          <w:rFonts w:ascii="Arial" w:eastAsia="Calibri" w:hAnsi="Arial" w:cs="Arial"/>
          <w:sz w:val="24"/>
          <w:szCs w:val="24"/>
        </w:rPr>
      </w:pPr>
    </w:p>
    <w:p w14:paraId="5AC32926"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0C0E7EBC"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2320A34D"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14:paraId="362592DF"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5A803CF1"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4AED1C8"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41B28C2B" w14:textId="77777777"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C1C09" w14:textId="77777777" w:rsidR="00AD57BA" w:rsidRDefault="00AD57BA" w:rsidP="00866E0D">
      <w:pPr>
        <w:spacing w:after="0" w:line="240" w:lineRule="auto"/>
      </w:pPr>
      <w:r>
        <w:separator/>
      </w:r>
    </w:p>
  </w:endnote>
  <w:endnote w:type="continuationSeparator" w:id="0">
    <w:p w14:paraId="59FF2760" w14:textId="77777777"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97AAB" w14:textId="77777777" w:rsidR="00AD57BA" w:rsidRDefault="00AD57BA" w:rsidP="00866E0D">
      <w:pPr>
        <w:spacing w:after="0" w:line="240" w:lineRule="auto"/>
      </w:pPr>
      <w:r>
        <w:separator/>
      </w:r>
    </w:p>
  </w:footnote>
  <w:footnote w:type="continuationSeparator" w:id="0">
    <w:p w14:paraId="24405F80" w14:textId="77777777"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A1F8" w14:textId="77777777" w:rsidR="001518B3" w:rsidRDefault="001518B3">
    <w:pPr>
      <w:pStyle w:val="Kopfzeile"/>
    </w:pPr>
    <w:r>
      <w:tab/>
    </w:r>
    <w:r>
      <w:tab/>
    </w:r>
    <w:r>
      <w:rPr>
        <w:noProof/>
        <w:lang w:eastAsia="de-DE"/>
      </w:rPr>
      <w:drawing>
        <wp:inline distT="0" distB="0" distL="0" distR="0" wp14:anchorId="5D9884E8" wp14:editId="3F2F8E13">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143B"/>
    <w:rsid w:val="000468BF"/>
    <w:rsid w:val="00047760"/>
    <w:rsid w:val="00050313"/>
    <w:rsid w:val="00060627"/>
    <w:rsid w:val="00060EEB"/>
    <w:rsid w:val="000834F3"/>
    <w:rsid w:val="00086FF7"/>
    <w:rsid w:val="00095C04"/>
    <w:rsid w:val="000A6101"/>
    <w:rsid w:val="000B3332"/>
    <w:rsid w:val="000C12F5"/>
    <w:rsid w:val="000D6FDD"/>
    <w:rsid w:val="000E0E4F"/>
    <w:rsid w:val="000E72BB"/>
    <w:rsid w:val="000F3748"/>
    <w:rsid w:val="000F4214"/>
    <w:rsid w:val="001156DA"/>
    <w:rsid w:val="0013014F"/>
    <w:rsid w:val="0013328C"/>
    <w:rsid w:val="001407FA"/>
    <w:rsid w:val="00147706"/>
    <w:rsid w:val="001518B3"/>
    <w:rsid w:val="00155AAC"/>
    <w:rsid w:val="001654A7"/>
    <w:rsid w:val="001747FD"/>
    <w:rsid w:val="00176805"/>
    <w:rsid w:val="001772EE"/>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F3D11"/>
    <w:rsid w:val="003015DB"/>
    <w:rsid w:val="00311D50"/>
    <w:rsid w:val="00312C46"/>
    <w:rsid w:val="00313870"/>
    <w:rsid w:val="00317CAA"/>
    <w:rsid w:val="00366835"/>
    <w:rsid w:val="00367B4D"/>
    <w:rsid w:val="0039407B"/>
    <w:rsid w:val="00396CB3"/>
    <w:rsid w:val="003A027B"/>
    <w:rsid w:val="003A1A59"/>
    <w:rsid w:val="003A1C18"/>
    <w:rsid w:val="003A553C"/>
    <w:rsid w:val="003B66FD"/>
    <w:rsid w:val="003B73F0"/>
    <w:rsid w:val="003C3811"/>
    <w:rsid w:val="003E0C56"/>
    <w:rsid w:val="003E3016"/>
    <w:rsid w:val="003F3F50"/>
    <w:rsid w:val="0042273C"/>
    <w:rsid w:val="0042406C"/>
    <w:rsid w:val="004263E8"/>
    <w:rsid w:val="00432AFD"/>
    <w:rsid w:val="00436F3F"/>
    <w:rsid w:val="004461E2"/>
    <w:rsid w:val="004605F0"/>
    <w:rsid w:val="00464523"/>
    <w:rsid w:val="00471F6B"/>
    <w:rsid w:val="00484E6C"/>
    <w:rsid w:val="004919E6"/>
    <w:rsid w:val="0049257C"/>
    <w:rsid w:val="004A7969"/>
    <w:rsid w:val="004B2EC8"/>
    <w:rsid w:val="004C7C6B"/>
    <w:rsid w:val="004D14BB"/>
    <w:rsid w:val="004D2435"/>
    <w:rsid w:val="004E26FB"/>
    <w:rsid w:val="004E5122"/>
    <w:rsid w:val="004E684E"/>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35A04"/>
    <w:rsid w:val="00653778"/>
    <w:rsid w:val="00653D7D"/>
    <w:rsid w:val="006568B4"/>
    <w:rsid w:val="00662E4E"/>
    <w:rsid w:val="00663A40"/>
    <w:rsid w:val="00667FAB"/>
    <w:rsid w:val="00675B1E"/>
    <w:rsid w:val="0067782A"/>
    <w:rsid w:val="00677EA2"/>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186F"/>
    <w:rsid w:val="00771AF9"/>
    <w:rsid w:val="00782445"/>
    <w:rsid w:val="007874B1"/>
    <w:rsid w:val="00790F42"/>
    <w:rsid w:val="007B6FE1"/>
    <w:rsid w:val="007C621C"/>
    <w:rsid w:val="007E6581"/>
    <w:rsid w:val="008307B6"/>
    <w:rsid w:val="00836B77"/>
    <w:rsid w:val="008464C8"/>
    <w:rsid w:val="008564C3"/>
    <w:rsid w:val="00856CC5"/>
    <w:rsid w:val="00866E0D"/>
    <w:rsid w:val="00866EBE"/>
    <w:rsid w:val="008675EC"/>
    <w:rsid w:val="008828F7"/>
    <w:rsid w:val="00884767"/>
    <w:rsid w:val="00894322"/>
    <w:rsid w:val="00897CF8"/>
    <w:rsid w:val="008A012B"/>
    <w:rsid w:val="008A4E74"/>
    <w:rsid w:val="008B39D2"/>
    <w:rsid w:val="008B455A"/>
    <w:rsid w:val="008B4672"/>
    <w:rsid w:val="008C2329"/>
    <w:rsid w:val="008E0F73"/>
    <w:rsid w:val="008E5776"/>
    <w:rsid w:val="008E667B"/>
    <w:rsid w:val="008F1DED"/>
    <w:rsid w:val="008F1FE3"/>
    <w:rsid w:val="009208ED"/>
    <w:rsid w:val="00921EA9"/>
    <w:rsid w:val="00926736"/>
    <w:rsid w:val="0094358F"/>
    <w:rsid w:val="00943C71"/>
    <w:rsid w:val="00972BAA"/>
    <w:rsid w:val="00974F10"/>
    <w:rsid w:val="0098288C"/>
    <w:rsid w:val="009B635B"/>
    <w:rsid w:val="009B68D9"/>
    <w:rsid w:val="009C356E"/>
    <w:rsid w:val="009C3D4C"/>
    <w:rsid w:val="009D6145"/>
    <w:rsid w:val="009D6D0B"/>
    <w:rsid w:val="00A0116C"/>
    <w:rsid w:val="00A011C1"/>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C747C"/>
    <w:rsid w:val="00AD57BA"/>
    <w:rsid w:val="00AE3E91"/>
    <w:rsid w:val="00AE3F38"/>
    <w:rsid w:val="00AF3672"/>
    <w:rsid w:val="00B54167"/>
    <w:rsid w:val="00B65DB1"/>
    <w:rsid w:val="00B70C65"/>
    <w:rsid w:val="00B73C46"/>
    <w:rsid w:val="00B7470F"/>
    <w:rsid w:val="00B847CC"/>
    <w:rsid w:val="00B87387"/>
    <w:rsid w:val="00B90F66"/>
    <w:rsid w:val="00BA171B"/>
    <w:rsid w:val="00BA47D9"/>
    <w:rsid w:val="00BB723F"/>
    <w:rsid w:val="00BC3253"/>
    <w:rsid w:val="00BD0368"/>
    <w:rsid w:val="00BF0CA3"/>
    <w:rsid w:val="00BF72C8"/>
    <w:rsid w:val="00C04FA5"/>
    <w:rsid w:val="00C05954"/>
    <w:rsid w:val="00C134A1"/>
    <w:rsid w:val="00C152E6"/>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B0923"/>
    <w:rsid w:val="00CD0DAE"/>
    <w:rsid w:val="00CD265A"/>
    <w:rsid w:val="00CD7696"/>
    <w:rsid w:val="00D22B3D"/>
    <w:rsid w:val="00D36FB5"/>
    <w:rsid w:val="00D469F9"/>
    <w:rsid w:val="00D5074E"/>
    <w:rsid w:val="00D55158"/>
    <w:rsid w:val="00D60FEC"/>
    <w:rsid w:val="00D6310A"/>
    <w:rsid w:val="00D65599"/>
    <w:rsid w:val="00D80645"/>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30DB"/>
    <w:rsid w:val="00E34FB6"/>
    <w:rsid w:val="00E350CC"/>
    <w:rsid w:val="00E61405"/>
    <w:rsid w:val="00E66AA7"/>
    <w:rsid w:val="00E823E9"/>
    <w:rsid w:val="00E90075"/>
    <w:rsid w:val="00E943A5"/>
    <w:rsid w:val="00EA75BB"/>
    <w:rsid w:val="00EB40AB"/>
    <w:rsid w:val="00EB770D"/>
    <w:rsid w:val="00EC10AB"/>
    <w:rsid w:val="00ED062F"/>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968D6"/>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D41E"/>
  <w15:docId w15:val="{A8A69A64-F0ED-47AA-B673-34B853B06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3D9D2-B61C-4B30-9AE3-8FB447DA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2300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2018-05-14T07:06:00Z</cp:lastPrinted>
  <dcterms:created xsi:type="dcterms:W3CDTF">2018-05-14T07:18:00Z</dcterms:created>
  <dcterms:modified xsi:type="dcterms:W3CDTF">2018-05-14T07:18:00Z</dcterms:modified>
</cp:coreProperties>
</file>