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B61" w:rsidRPr="00162A2E" w:rsidRDefault="006E4BBB" w:rsidP="00162A2E">
      <w:pPr>
        <w:spacing w:before="240"/>
        <w:rPr>
          <w:rFonts w:asciiTheme="minorHAnsi" w:hAnsiTheme="minorHAnsi"/>
          <w:noProof/>
          <w:lang w:eastAsia="de-DE"/>
        </w:rPr>
      </w:pPr>
      <w:r>
        <w:rPr>
          <w:rFonts w:asciiTheme="minorHAnsi" w:hAnsiTheme="minorHAnsi"/>
          <w:noProof/>
          <w:lang w:eastAsia="de-DE"/>
        </w:rPr>
        <w:drawing>
          <wp:anchor distT="0" distB="0" distL="114300" distR="114300" simplePos="0" relativeHeight="251658240" behindDoc="1" locked="0" layoutInCell="1" allowOverlap="1">
            <wp:simplePos x="0" y="0"/>
            <wp:positionH relativeFrom="column">
              <wp:posOffset>3810</wp:posOffset>
            </wp:positionH>
            <wp:positionV relativeFrom="paragraph">
              <wp:posOffset>284480</wp:posOffset>
            </wp:positionV>
            <wp:extent cx="5039360" cy="4062095"/>
            <wp:effectExtent l="19050" t="19050" r="27940" b="14605"/>
            <wp:wrapTight wrapText="bothSides">
              <wp:wrapPolygon edited="0">
                <wp:start x="-82" y="-101"/>
                <wp:lineTo x="-82" y="21576"/>
                <wp:lineTo x="21638" y="21576"/>
                <wp:lineTo x="21638" y="-101"/>
                <wp:lineTo x="-82" y="-101"/>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önsprudel genussakademie_gastraum für die sinne_blickpunkt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4062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62A2E">
        <w:rPr>
          <w:rFonts w:asciiTheme="minorHAnsi" w:hAnsiTheme="minorHAnsi"/>
          <w:noProof/>
          <w:lang w:eastAsia="de-DE"/>
        </w:rPr>
        <w:t>Ein Gastraum sollte immer einen Blickpunkt haben. Wie dieser aussieht und wo er sich befindet, ist von den Räumlichkeiten und den Absichten des Gastwirts abhängig. Oft ist eine dominierende und in der Anzahl begrenzte</w:t>
      </w:r>
      <w:r w:rsidR="007B6C1E">
        <w:rPr>
          <w:rFonts w:asciiTheme="minorHAnsi" w:hAnsiTheme="minorHAnsi"/>
          <w:noProof/>
          <w:lang w:eastAsia="de-DE"/>
        </w:rPr>
        <w:t xml:space="preserve"> Deko</w:t>
      </w:r>
      <w:r w:rsidR="00162A2E">
        <w:rPr>
          <w:rFonts w:asciiTheme="minorHAnsi" w:hAnsiTheme="minorHAnsi"/>
          <w:noProof/>
          <w:lang w:eastAsia="de-DE"/>
        </w:rPr>
        <w:t xml:space="preserve"> besser als zu viele kleine Dinge, denn diese können </w:t>
      </w:r>
      <w:r w:rsidR="007B6C1E">
        <w:rPr>
          <w:rFonts w:asciiTheme="minorHAnsi" w:hAnsiTheme="minorHAnsi"/>
          <w:noProof/>
          <w:lang w:eastAsia="de-DE"/>
        </w:rPr>
        <w:t>im G</w:t>
      </w:r>
      <w:r w:rsidR="00162A2E">
        <w:rPr>
          <w:rFonts w:asciiTheme="minorHAnsi" w:hAnsiTheme="minorHAnsi"/>
          <w:noProof/>
          <w:lang w:eastAsia="de-DE"/>
        </w:rPr>
        <w:t>ehirn des Gastes sogar Unordnung signalisieren, auch wenn sie gut gemeint sind.</w:t>
      </w:r>
      <w:r w:rsidR="00162A2E">
        <w:rPr>
          <w:rFonts w:asciiTheme="minorHAnsi" w:hAnsiTheme="minorHAnsi"/>
          <w:noProof/>
          <w:lang w:eastAsia="de-DE"/>
        </w:rPr>
        <w:tab/>
      </w:r>
      <w:r w:rsidR="00162A2E">
        <w:rPr>
          <w:rFonts w:asciiTheme="minorHAnsi" w:hAnsiTheme="minorHAnsi"/>
          <w:noProof/>
          <w:lang w:eastAsia="de-DE"/>
        </w:rPr>
        <w:tab/>
      </w:r>
      <w:r w:rsidR="00162A2E">
        <w:rPr>
          <w:rFonts w:asciiTheme="minorHAnsi" w:hAnsiTheme="minorHAnsi"/>
          <w:noProof/>
          <w:lang w:eastAsia="de-DE"/>
        </w:rPr>
        <w:tab/>
      </w:r>
      <w:r w:rsidR="00162A2E">
        <w:rPr>
          <w:rFonts w:asciiTheme="minorHAnsi" w:hAnsiTheme="minorHAnsi"/>
          <w:noProof/>
          <w:lang w:eastAsia="de-DE"/>
        </w:rPr>
        <w:tab/>
      </w:r>
      <w:r w:rsidR="00162A2E">
        <w:rPr>
          <w:rFonts w:asciiTheme="minorHAnsi" w:hAnsiTheme="minorHAnsi"/>
          <w:noProof/>
          <w:lang w:eastAsia="de-DE"/>
        </w:rPr>
        <w:tab/>
        <w:t xml:space="preserve">           </w:t>
      </w:r>
      <w:r w:rsidR="007B6C1E">
        <w:rPr>
          <w:rFonts w:asciiTheme="minorHAnsi" w:hAnsiTheme="minorHAnsi"/>
          <w:noProof/>
          <w:lang w:eastAsia="de-DE"/>
        </w:rPr>
        <w:t xml:space="preserve">              </w:t>
      </w:r>
      <w:r w:rsidR="00F02B61">
        <w:rPr>
          <w:rFonts w:cs="Arial"/>
        </w:rPr>
        <w:t xml:space="preserve">Fotos: </w:t>
      </w:r>
      <w:r w:rsidR="00162A2E">
        <w:rPr>
          <w:rFonts w:cs="Arial"/>
        </w:rPr>
        <w:t>Sabine Merz</w:t>
      </w:r>
      <w:r w:rsidR="00F02B61">
        <w:rPr>
          <w:rFonts w:cs="Arial"/>
        </w:rPr>
        <w:t xml:space="preserve"> </w:t>
      </w:r>
    </w:p>
    <w:p w:rsidR="00F02B61" w:rsidRDefault="00F02B61" w:rsidP="00F02B61">
      <w:pPr>
        <w:rPr>
          <w:rFonts w:ascii="Arial" w:hAnsi="Arial" w:cs="Arial"/>
          <w:b/>
          <w:noProof/>
          <w:sz w:val="20"/>
          <w:szCs w:val="20"/>
          <w:lang w:eastAsia="ar-SA"/>
        </w:rPr>
      </w:pPr>
    </w:p>
    <w:p w:rsidR="00F02B61" w:rsidRDefault="00F02B61" w:rsidP="00F02B61">
      <w:pPr>
        <w:tabs>
          <w:tab w:val="left" w:pos="5529"/>
        </w:tabs>
        <w:rPr>
          <w:b/>
        </w:rPr>
      </w:pPr>
    </w:p>
    <w:p w:rsidR="00F02B61" w:rsidRDefault="00F02B61" w:rsidP="00F02B61">
      <w:pPr>
        <w:rPr>
          <w:sz w:val="48"/>
          <w:szCs w:val="48"/>
        </w:rPr>
      </w:pPr>
    </w:p>
    <w:p w:rsidR="00F02B61" w:rsidRDefault="00F02B61" w:rsidP="00F02B61">
      <w:pPr>
        <w:rPr>
          <w:sz w:val="48"/>
          <w:szCs w:val="48"/>
        </w:rPr>
      </w:pPr>
    </w:p>
    <w:p w:rsidR="00F02B61" w:rsidRDefault="00F02B61" w:rsidP="00F02B61">
      <w:pPr>
        <w:rPr>
          <w:sz w:val="48"/>
          <w:szCs w:val="48"/>
        </w:rPr>
      </w:pPr>
    </w:p>
    <w:p w:rsidR="00F02B61" w:rsidRDefault="00FD207B" w:rsidP="00F02B61">
      <w:pPr>
        <w:rPr>
          <w:sz w:val="48"/>
          <w:szCs w:val="48"/>
        </w:rPr>
      </w:pPr>
      <w:r>
        <w:rPr>
          <w:sz w:val="48"/>
          <w:szCs w:val="48"/>
        </w:rPr>
        <w:lastRenderedPageBreak/>
        <w:t xml:space="preserve">Das Ambiente als </w:t>
      </w:r>
      <w:r w:rsidR="00320136">
        <w:rPr>
          <w:sz w:val="48"/>
          <w:szCs w:val="48"/>
        </w:rPr>
        <w:t xml:space="preserve">entscheidender </w:t>
      </w:r>
      <w:r>
        <w:rPr>
          <w:sz w:val="48"/>
          <w:szCs w:val="48"/>
        </w:rPr>
        <w:t xml:space="preserve">Faktor für Genuss und ein </w:t>
      </w:r>
      <w:r w:rsidR="004E56DF">
        <w:rPr>
          <w:sz w:val="48"/>
          <w:szCs w:val="48"/>
        </w:rPr>
        <w:t>behagliches</w:t>
      </w:r>
      <w:r w:rsidR="004E56DF">
        <w:rPr>
          <w:sz w:val="48"/>
          <w:szCs w:val="48"/>
        </w:rPr>
        <w:t xml:space="preserve"> </w:t>
      </w:r>
      <w:r>
        <w:rPr>
          <w:sz w:val="48"/>
          <w:szCs w:val="48"/>
        </w:rPr>
        <w:t>Gefühl</w:t>
      </w:r>
    </w:p>
    <w:p w:rsidR="00F02B61" w:rsidRDefault="00F02B61" w:rsidP="00F02B61">
      <w:pPr>
        <w:rPr>
          <w:sz w:val="30"/>
          <w:szCs w:val="30"/>
        </w:rPr>
      </w:pPr>
      <w:proofErr w:type="spellStart"/>
      <w:r>
        <w:rPr>
          <w:sz w:val="30"/>
          <w:szCs w:val="30"/>
        </w:rPr>
        <w:t>RhönSprudel</w:t>
      </w:r>
      <w:proofErr w:type="spellEnd"/>
      <w:r>
        <w:rPr>
          <w:sz w:val="30"/>
          <w:szCs w:val="30"/>
        </w:rPr>
        <w:t xml:space="preserve"> Genussakademie </w:t>
      </w:r>
      <w:r w:rsidR="00FD207B">
        <w:rPr>
          <w:sz w:val="30"/>
          <w:szCs w:val="30"/>
        </w:rPr>
        <w:t>beschäftigte sich mit dem „Gastraum für die Sinne“</w:t>
      </w:r>
    </w:p>
    <w:p w:rsidR="00F02B61" w:rsidRDefault="00FD207B" w:rsidP="00F02B61">
      <w:pPr>
        <w:spacing w:line="360" w:lineRule="auto"/>
        <w:rPr>
          <w:rFonts w:asciiTheme="minorHAnsi" w:hAnsiTheme="minorHAnsi"/>
          <w:b/>
          <w:sz w:val="24"/>
          <w:szCs w:val="24"/>
        </w:rPr>
      </w:pPr>
      <w:r>
        <w:rPr>
          <w:rFonts w:asciiTheme="minorHAnsi" w:hAnsiTheme="minorHAnsi"/>
          <w:b/>
          <w:sz w:val="24"/>
          <w:szCs w:val="24"/>
        </w:rPr>
        <w:t>ERBENHAUSEN</w:t>
      </w:r>
      <w:r w:rsidR="00F02B61">
        <w:rPr>
          <w:rFonts w:asciiTheme="minorHAnsi" w:hAnsiTheme="minorHAnsi"/>
          <w:b/>
          <w:sz w:val="24"/>
          <w:szCs w:val="24"/>
        </w:rPr>
        <w:t xml:space="preserve"> / RHÖN. </w:t>
      </w:r>
      <w:r>
        <w:rPr>
          <w:rFonts w:asciiTheme="minorHAnsi" w:hAnsiTheme="minorHAnsi"/>
          <w:b/>
          <w:sz w:val="24"/>
          <w:szCs w:val="24"/>
        </w:rPr>
        <w:t>Der Gastraum ist nicht nur für Essen und Trinken und damit zum Sattwerden da. Vielmehr soll er ein Erlebnis vermitteln, in guter Erinnerung bleiben</w:t>
      </w:r>
      <w:r w:rsidR="004E56DF">
        <w:rPr>
          <w:rFonts w:asciiTheme="minorHAnsi" w:hAnsiTheme="minorHAnsi"/>
          <w:b/>
          <w:sz w:val="24"/>
          <w:szCs w:val="24"/>
        </w:rPr>
        <w:t>.</w:t>
      </w:r>
      <w:r w:rsidR="004E56DF">
        <w:rPr>
          <w:rFonts w:asciiTheme="minorHAnsi" w:hAnsiTheme="minorHAnsi"/>
          <w:b/>
          <w:sz w:val="24"/>
          <w:szCs w:val="24"/>
        </w:rPr>
        <w:t xml:space="preserve"> Zielsetzung eines gelungenen Ambientes ist die Ansprache der Sinne, um den Genuss des Essens zu unterstreichen und ein angenehmes Gefühl von Geborgenheit zu vermitteln</w:t>
      </w:r>
      <w:r>
        <w:rPr>
          <w:rFonts w:asciiTheme="minorHAnsi" w:hAnsiTheme="minorHAnsi"/>
          <w:b/>
          <w:sz w:val="24"/>
          <w:szCs w:val="24"/>
        </w:rPr>
        <w:t xml:space="preserve">. Die </w:t>
      </w:r>
      <w:proofErr w:type="spellStart"/>
      <w:r>
        <w:rPr>
          <w:rFonts w:asciiTheme="minorHAnsi" w:hAnsiTheme="minorHAnsi"/>
          <w:b/>
          <w:sz w:val="24"/>
          <w:szCs w:val="24"/>
        </w:rPr>
        <w:t>RhönSprudel</w:t>
      </w:r>
      <w:proofErr w:type="spellEnd"/>
      <w:r>
        <w:rPr>
          <w:rFonts w:asciiTheme="minorHAnsi" w:hAnsiTheme="minorHAnsi"/>
          <w:b/>
          <w:sz w:val="24"/>
          <w:szCs w:val="24"/>
        </w:rPr>
        <w:t xml:space="preserve"> Genussakademie ging daher während ihres letzten Seminars auf den „Gastraum der Sinne“ ein, bei dem die Gestaltung und Dekoration von Gasträumen im Mittelpunkt stand.</w:t>
      </w:r>
    </w:p>
    <w:p w:rsidR="00F02B61" w:rsidRDefault="00F02B61" w:rsidP="00FD207B">
      <w:pPr>
        <w:spacing w:line="360" w:lineRule="auto"/>
        <w:rPr>
          <w:rFonts w:asciiTheme="minorHAnsi" w:hAnsiTheme="minorHAnsi"/>
          <w:sz w:val="24"/>
          <w:szCs w:val="24"/>
        </w:rPr>
      </w:pPr>
      <w:r>
        <w:rPr>
          <w:rFonts w:asciiTheme="minorHAnsi" w:hAnsiTheme="minorHAnsi"/>
          <w:sz w:val="24"/>
          <w:szCs w:val="24"/>
          <w:lang w:eastAsia="de-DE"/>
        </w:rPr>
        <w:t xml:space="preserve">Die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Genussakademie </w:t>
      </w:r>
      <w:r w:rsidR="00FD207B">
        <w:rPr>
          <w:rFonts w:asciiTheme="minorHAnsi" w:hAnsiTheme="minorHAnsi"/>
          <w:sz w:val="24"/>
          <w:szCs w:val="24"/>
          <w:lang w:eastAsia="de-DE"/>
        </w:rPr>
        <w:t>als</w:t>
      </w:r>
      <w:r>
        <w:rPr>
          <w:rFonts w:asciiTheme="minorHAnsi" w:hAnsiTheme="minorHAnsi"/>
          <w:sz w:val="24"/>
          <w:szCs w:val="24"/>
          <w:lang w:eastAsia="de-DE"/>
        </w:rPr>
        <w:t xml:space="preserve"> Initiative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w:t>
      </w:r>
      <w:r w:rsidR="008E0520">
        <w:rPr>
          <w:rFonts w:asciiTheme="minorHAnsi" w:hAnsiTheme="minorHAnsi"/>
          <w:sz w:val="24"/>
          <w:szCs w:val="24"/>
          <w:lang w:eastAsia="de-DE"/>
        </w:rPr>
        <w:t xml:space="preserve">in Kooperation mit dem </w:t>
      </w:r>
      <w:r>
        <w:rPr>
          <w:rFonts w:asciiTheme="minorHAnsi" w:hAnsiTheme="minorHAnsi"/>
          <w:sz w:val="24"/>
          <w:szCs w:val="24"/>
          <w:lang w:eastAsia="de-DE"/>
        </w:rPr>
        <w:t xml:space="preserve">länderübergreifenden Verein Dachmarke Rhön e.V. </w:t>
      </w:r>
      <w:r w:rsidR="00FD207B">
        <w:rPr>
          <w:rFonts w:asciiTheme="minorHAnsi" w:hAnsiTheme="minorHAnsi"/>
          <w:sz w:val="24"/>
          <w:szCs w:val="24"/>
        </w:rPr>
        <w:t xml:space="preserve">hatte diesmal Sabine Merz aus </w:t>
      </w:r>
      <w:proofErr w:type="spellStart"/>
      <w:r w:rsidR="00FD207B">
        <w:rPr>
          <w:rFonts w:asciiTheme="minorHAnsi" w:hAnsiTheme="minorHAnsi"/>
          <w:sz w:val="24"/>
          <w:szCs w:val="24"/>
        </w:rPr>
        <w:t>Dienethal</w:t>
      </w:r>
      <w:proofErr w:type="spellEnd"/>
      <w:r w:rsidR="00FD207B">
        <w:rPr>
          <w:rFonts w:asciiTheme="minorHAnsi" w:hAnsiTheme="minorHAnsi"/>
          <w:sz w:val="24"/>
          <w:szCs w:val="24"/>
        </w:rPr>
        <w:t xml:space="preserve"> im </w:t>
      </w:r>
      <w:proofErr w:type="spellStart"/>
      <w:r w:rsidR="00FD207B">
        <w:rPr>
          <w:rFonts w:asciiTheme="minorHAnsi" w:hAnsiTheme="minorHAnsi"/>
          <w:sz w:val="24"/>
          <w:szCs w:val="24"/>
        </w:rPr>
        <w:t>Hintertaunus</w:t>
      </w:r>
      <w:proofErr w:type="spellEnd"/>
      <w:r w:rsidR="00FD207B">
        <w:rPr>
          <w:rFonts w:asciiTheme="minorHAnsi" w:hAnsiTheme="minorHAnsi"/>
          <w:sz w:val="24"/>
          <w:szCs w:val="24"/>
        </w:rPr>
        <w:t xml:space="preserve"> als Referentin für den Mitmach-Workshop </w:t>
      </w:r>
      <w:r w:rsidR="0000122D">
        <w:rPr>
          <w:rFonts w:asciiTheme="minorHAnsi" w:hAnsiTheme="minorHAnsi"/>
          <w:sz w:val="24"/>
          <w:szCs w:val="24"/>
        </w:rPr>
        <w:t xml:space="preserve">in das Berghotel „Eisenacher Haus“ </w:t>
      </w:r>
      <w:r w:rsidR="00FD207B">
        <w:rPr>
          <w:rFonts w:asciiTheme="minorHAnsi" w:hAnsiTheme="minorHAnsi"/>
          <w:sz w:val="24"/>
          <w:szCs w:val="24"/>
        </w:rPr>
        <w:t xml:space="preserve">eingeladen. Sie ist gelernte Floristin und arbeitet als </w:t>
      </w:r>
      <w:proofErr w:type="spellStart"/>
      <w:r w:rsidR="00FD207B">
        <w:rPr>
          <w:rFonts w:asciiTheme="minorHAnsi" w:hAnsiTheme="minorHAnsi"/>
          <w:sz w:val="24"/>
          <w:szCs w:val="24"/>
        </w:rPr>
        <w:t>Ambienteberaterin</w:t>
      </w:r>
      <w:proofErr w:type="spellEnd"/>
      <w:r w:rsidR="00FD207B">
        <w:rPr>
          <w:rFonts w:asciiTheme="minorHAnsi" w:hAnsiTheme="minorHAnsi"/>
          <w:sz w:val="24"/>
          <w:szCs w:val="24"/>
        </w:rPr>
        <w:t xml:space="preserve">. Außerdem hat sie bereits als </w:t>
      </w:r>
      <w:r w:rsidR="008E0520">
        <w:rPr>
          <w:rFonts w:asciiTheme="minorHAnsi" w:hAnsiTheme="minorHAnsi"/>
          <w:sz w:val="24"/>
          <w:szCs w:val="24"/>
        </w:rPr>
        <w:t>Co-A</w:t>
      </w:r>
      <w:r w:rsidR="008E0520">
        <w:rPr>
          <w:rFonts w:asciiTheme="minorHAnsi" w:hAnsiTheme="minorHAnsi"/>
          <w:sz w:val="24"/>
          <w:szCs w:val="24"/>
        </w:rPr>
        <w:t xml:space="preserve">utorin </w:t>
      </w:r>
      <w:r w:rsidR="00FD207B">
        <w:rPr>
          <w:rFonts w:asciiTheme="minorHAnsi" w:hAnsiTheme="minorHAnsi"/>
          <w:sz w:val="24"/>
          <w:szCs w:val="24"/>
        </w:rPr>
        <w:t xml:space="preserve">an Büchern mitgewirkt, die sich </w:t>
      </w:r>
      <w:r w:rsidR="00171A09">
        <w:rPr>
          <w:rFonts w:asciiTheme="minorHAnsi" w:hAnsiTheme="minorHAnsi"/>
          <w:sz w:val="24"/>
          <w:szCs w:val="24"/>
        </w:rPr>
        <w:t xml:space="preserve">der richtigen Dekoration von Gasträumen widmen. Das </w:t>
      </w:r>
      <w:r w:rsidR="0000122D">
        <w:rPr>
          <w:rFonts w:asciiTheme="minorHAnsi" w:hAnsiTheme="minorHAnsi"/>
          <w:sz w:val="24"/>
          <w:szCs w:val="24"/>
        </w:rPr>
        <w:t xml:space="preserve">Ambiente eines Gastraums wird </w:t>
      </w:r>
      <w:r w:rsidR="008E0520">
        <w:rPr>
          <w:rFonts w:asciiTheme="minorHAnsi" w:hAnsiTheme="minorHAnsi"/>
          <w:sz w:val="24"/>
          <w:szCs w:val="24"/>
        </w:rPr>
        <w:t>häufig</w:t>
      </w:r>
      <w:r w:rsidR="008E0520">
        <w:rPr>
          <w:rFonts w:asciiTheme="minorHAnsi" w:hAnsiTheme="minorHAnsi"/>
          <w:sz w:val="24"/>
          <w:szCs w:val="24"/>
        </w:rPr>
        <w:t xml:space="preserve"> </w:t>
      </w:r>
      <w:r w:rsidR="00171A09">
        <w:rPr>
          <w:rFonts w:asciiTheme="minorHAnsi" w:hAnsiTheme="minorHAnsi"/>
          <w:sz w:val="24"/>
          <w:szCs w:val="24"/>
        </w:rPr>
        <w:t>stiefmütterlich behandelt, meinte sie. Dabei komme es beim Gast</w:t>
      </w:r>
      <w:r w:rsidR="008000D4">
        <w:rPr>
          <w:rFonts w:asciiTheme="minorHAnsi" w:hAnsiTheme="minorHAnsi"/>
          <w:sz w:val="24"/>
          <w:szCs w:val="24"/>
        </w:rPr>
        <w:t xml:space="preserve"> aber</w:t>
      </w:r>
      <w:r w:rsidR="00171A09">
        <w:rPr>
          <w:rFonts w:asciiTheme="minorHAnsi" w:hAnsiTheme="minorHAnsi"/>
          <w:sz w:val="24"/>
          <w:szCs w:val="24"/>
        </w:rPr>
        <w:t xml:space="preserve"> </w:t>
      </w:r>
      <w:r w:rsidR="008E0520">
        <w:rPr>
          <w:rFonts w:asciiTheme="minorHAnsi" w:hAnsiTheme="minorHAnsi"/>
          <w:sz w:val="24"/>
          <w:szCs w:val="24"/>
        </w:rPr>
        <w:t xml:space="preserve">bereits </w:t>
      </w:r>
      <w:r w:rsidR="00171A09">
        <w:rPr>
          <w:rFonts w:asciiTheme="minorHAnsi" w:hAnsiTheme="minorHAnsi"/>
          <w:sz w:val="24"/>
          <w:szCs w:val="24"/>
        </w:rPr>
        <w:t>beim Betreten des Restaurants auf einen „Wow-Effekt“ an – eben auf das Gefühl, an einem ganz besonderen Ort zu sein.</w:t>
      </w:r>
    </w:p>
    <w:p w:rsidR="007F4020" w:rsidRPr="007F4020" w:rsidRDefault="007F4020" w:rsidP="00FD207B">
      <w:pPr>
        <w:spacing w:line="360" w:lineRule="auto"/>
        <w:rPr>
          <w:rFonts w:asciiTheme="minorHAnsi" w:hAnsiTheme="minorHAnsi"/>
          <w:b/>
          <w:sz w:val="24"/>
          <w:szCs w:val="24"/>
        </w:rPr>
      </w:pPr>
      <w:r w:rsidRPr="007F4020">
        <w:rPr>
          <w:rFonts w:asciiTheme="minorHAnsi" w:hAnsiTheme="minorHAnsi"/>
          <w:b/>
          <w:sz w:val="24"/>
          <w:szCs w:val="24"/>
        </w:rPr>
        <w:t>Emotionen haben Vorfahrt im Gehirn</w:t>
      </w:r>
    </w:p>
    <w:p w:rsidR="001C7ED6" w:rsidRDefault="001C7ED6" w:rsidP="00FD207B">
      <w:pPr>
        <w:spacing w:line="360" w:lineRule="auto"/>
        <w:rPr>
          <w:rFonts w:asciiTheme="minorHAnsi" w:hAnsiTheme="minorHAnsi"/>
          <w:sz w:val="24"/>
          <w:szCs w:val="24"/>
        </w:rPr>
      </w:pPr>
      <w:r>
        <w:rPr>
          <w:rFonts w:asciiTheme="minorHAnsi" w:hAnsiTheme="minorHAnsi"/>
          <w:sz w:val="24"/>
          <w:szCs w:val="24"/>
        </w:rPr>
        <w:t xml:space="preserve">Mit der richtigen Dekoration könne man eine Geschichte erzählen – beispielsweise die des Gasthauses und dessen teils jahrhundertealte Tradition, sagte Sabine Merz. Freundlichkeit und ein guter Service seien selbstverständlich für ein gutes Restaurant, aber das Gefühl spiele eine große Rolle: „Der Gast </w:t>
      </w:r>
      <w:r>
        <w:rPr>
          <w:rFonts w:asciiTheme="minorHAnsi" w:hAnsiTheme="minorHAnsi"/>
          <w:sz w:val="24"/>
          <w:szCs w:val="24"/>
        </w:rPr>
        <w:lastRenderedPageBreak/>
        <w:t xml:space="preserve">möchte mit einem guten Gefühl nach Hause gehen.“ 90 Prozent der </w:t>
      </w:r>
      <w:r w:rsidR="007F4020">
        <w:rPr>
          <w:rFonts w:asciiTheme="minorHAnsi" w:hAnsiTheme="minorHAnsi"/>
          <w:sz w:val="24"/>
          <w:szCs w:val="24"/>
        </w:rPr>
        <w:t>Entscheidungen treffe der Mensch mit dem G</w:t>
      </w:r>
      <w:r>
        <w:rPr>
          <w:rFonts w:asciiTheme="minorHAnsi" w:hAnsiTheme="minorHAnsi"/>
          <w:sz w:val="24"/>
          <w:szCs w:val="24"/>
        </w:rPr>
        <w:t>efühl; nur zehn Prozent mit dem Verstand. „Emotionen haben also Vor</w:t>
      </w:r>
      <w:r w:rsidR="007F4020">
        <w:rPr>
          <w:rFonts w:asciiTheme="minorHAnsi" w:hAnsiTheme="minorHAnsi"/>
          <w:sz w:val="24"/>
          <w:szCs w:val="24"/>
        </w:rPr>
        <w:t>fahrt im Ge</w:t>
      </w:r>
      <w:r>
        <w:rPr>
          <w:rFonts w:asciiTheme="minorHAnsi" w:hAnsiTheme="minorHAnsi"/>
          <w:sz w:val="24"/>
          <w:szCs w:val="24"/>
        </w:rPr>
        <w:t xml:space="preserve">hirn, nicht die Fakten“, hob die </w:t>
      </w:r>
      <w:proofErr w:type="spellStart"/>
      <w:r>
        <w:rPr>
          <w:rFonts w:asciiTheme="minorHAnsi" w:hAnsiTheme="minorHAnsi"/>
          <w:sz w:val="24"/>
          <w:szCs w:val="24"/>
        </w:rPr>
        <w:t>Ambienteberaterin</w:t>
      </w:r>
      <w:proofErr w:type="spellEnd"/>
      <w:r>
        <w:rPr>
          <w:rFonts w:asciiTheme="minorHAnsi" w:hAnsiTheme="minorHAnsi"/>
          <w:sz w:val="24"/>
          <w:szCs w:val="24"/>
        </w:rPr>
        <w:t xml:space="preserve"> hervor.</w:t>
      </w:r>
    </w:p>
    <w:p w:rsidR="001C7ED6" w:rsidRDefault="001C7ED6" w:rsidP="00FD207B">
      <w:pPr>
        <w:spacing w:line="360" w:lineRule="auto"/>
        <w:rPr>
          <w:rFonts w:asciiTheme="minorHAnsi" w:hAnsiTheme="minorHAnsi"/>
          <w:sz w:val="24"/>
          <w:szCs w:val="24"/>
        </w:rPr>
      </w:pPr>
      <w:r>
        <w:rPr>
          <w:rFonts w:asciiTheme="minorHAnsi" w:hAnsiTheme="minorHAnsi"/>
          <w:sz w:val="24"/>
          <w:szCs w:val="24"/>
        </w:rPr>
        <w:t>Generell gelte heute, dass es nicht den Trend schlechthin</w:t>
      </w:r>
      <w:r w:rsidR="007F4020">
        <w:rPr>
          <w:rFonts w:asciiTheme="minorHAnsi" w:hAnsiTheme="minorHAnsi"/>
          <w:sz w:val="24"/>
          <w:szCs w:val="24"/>
        </w:rPr>
        <w:t xml:space="preserve"> </w:t>
      </w:r>
      <w:r>
        <w:rPr>
          <w:rFonts w:asciiTheme="minorHAnsi" w:hAnsiTheme="minorHAnsi"/>
          <w:sz w:val="24"/>
          <w:szCs w:val="24"/>
        </w:rPr>
        <w:t>gibt. „Ich selbst muss mich als Gastwirt für meinen ganz persönlichen Trend entscheiden. Ich muss überlegen, was pass</w:t>
      </w:r>
      <w:r w:rsidR="007F4020">
        <w:rPr>
          <w:rFonts w:asciiTheme="minorHAnsi" w:hAnsiTheme="minorHAnsi"/>
          <w:sz w:val="24"/>
          <w:szCs w:val="24"/>
        </w:rPr>
        <w:t>t</w:t>
      </w:r>
      <w:r>
        <w:rPr>
          <w:rFonts w:asciiTheme="minorHAnsi" w:hAnsiTheme="minorHAnsi"/>
          <w:sz w:val="24"/>
          <w:szCs w:val="24"/>
        </w:rPr>
        <w:t xml:space="preserve"> zur Geschicht</w:t>
      </w:r>
      <w:r w:rsidR="007F4020">
        <w:rPr>
          <w:rFonts w:asciiTheme="minorHAnsi" w:hAnsiTheme="minorHAnsi"/>
          <w:sz w:val="24"/>
          <w:szCs w:val="24"/>
        </w:rPr>
        <w:t>e des Betriebes, was passt zum B</w:t>
      </w:r>
      <w:r>
        <w:rPr>
          <w:rFonts w:asciiTheme="minorHAnsi" w:hAnsiTheme="minorHAnsi"/>
          <w:sz w:val="24"/>
          <w:szCs w:val="24"/>
        </w:rPr>
        <w:t xml:space="preserve">etrieb selbst.“ So sollten sich beispielsweise Themenwochen oder die regional ausgerichtete Küche in der Dekoration wiederfinden. </w:t>
      </w:r>
    </w:p>
    <w:p w:rsidR="001C7ED6" w:rsidRDefault="001C7ED6" w:rsidP="00FD207B">
      <w:pPr>
        <w:spacing w:line="360" w:lineRule="auto"/>
        <w:rPr>
          <w:rFonts w:asciiTheme="minorHAnsi" w:hAnsiTheme="minorHAnsi"/>
          <w:sz w:val="24"/>
          <w:szCs w:val="24"/>
        </w:rPr>
      </w:pPr>
      <w:r>
        <w:rPr>
          <w:rFonts w:asciiTheme="minorHAnsi" w:hAnsiTheme="minorHAnsi"/>
          <w:sz w:val="24"/>
          <w:szCs w:val="24"/>
        </w:rPr>
        <w:t>Eine große Rolle bei der Dekoration von Gasträumen komme den Farben zu. Hier gelte es, mit Kontrasten zu arbeiten. Rot wecke beispiels</w:t>
      </w:r>
      <w:r w:rsidR="007F4020">
        <w:rPr>
          <w:rFonts w:asciiTheme="minorHAnsi" w:hAnsiTheme="minorHAnsi"/>
          <w:sz w:val="24"/>
          <w:szCs w:val="24"/>
        </w:rPr>
        <w:t>w</w:t>
      </w:r>
      <w:r>
        <w:rPr>
          <w:rFonts w:asciiTheme="minorHAnsi" w:hAnsiTheme="minorHAnsi"/>
          <w:sz w:val="24"/>
          <w:szCs w:val="24"/>
        </w:rPr>
        <w:t>eise die Lebensgeister</w:t>
      </w:r>
      <w:r w:rsidR="00AB62E6">
        <w:rPr>
          <w:rFonts w:asciiTheme="minorHAnsi" w:hAnsiTheme="minorHAnsi"/>
          <w:sz w:val="24"/>
          <w:szCs w:val="24"/>
        </w:rPr>
        <w:t xml:space="preserve"> und sorge für Aufmerksamkeit. „Diese Farbe eignet sich daf</w:t>
      </w:r>
      <w:r w:rsidR="007F4020">
        <w:rPr>
          <w:rFonts w:asciiTheme="minorHAnsi" w:hAnsiTheme="minorHAnsi"/>
          <w:sz w:val="24"/>
          <w:szCs w:val="24"/>
        </w:rPr>
        <w:t>ü</w:t>
      </w:r>
      <w:r w:rsidR="00AB62E6">
        <w:rPr>
          <w:rFonts w:asciiTheme="minorHAnsi" w:hAnsiTheme="minorHAnsi"/>
          <w:sz w:val="24"/>
          <w:szCs w:val="24"/>
        </w:rPr>
        <w:t xml:space="preserve">r, etwas in den Vordergrund zu stellen.“ Blau wirke im Sommer frisch und stehe </w:t>
      </w:r>
      <w:r w:rsidR="007F4020">
        <w:rPr>
          <w:rFonts w:asciiTheme="minorHAnsi" w:hAnsiTheme="minorHAnsi"/>
          <w:sz w:val="24"/>
          <w:szCs w:val="24"/>
        </w:rPr>
        <w:t>für F</w:t>
      </w:r>
      <w:r w:rsidR="00AB62E6">
        <w:rPr>
          <w:rFonts w:asciiTheme="minorHAnsi" w:hAnsiTheme="minorHAnsi"/>
          <w:sz w:val="24"/>
          <w:szCs w:val="24"/>
        </w:rPr>
        <w:t>erne und Weite. Hinzu komme die a</w:t>
      </w:r>
      <w:r w:rsidR="007F4020">
        <w:rPr>
          <w:rFonts w:asciiTheme="minorHAnsi" w:hAnsiTheme="minorHAnsi"/>
          <w:sz w:val="24"/>
          <w:szCs w:val="24"/>
        </w:rPr>
        <w:t>usgleichende Komponente. G</w:t>
      </w:r>
      <w:r w:rsidR="00AB62E6">
        <w:rPr>
          <w:rFonts w:asciiTheme="minorHAnsi" w:hAnsiTheme="minorHAnsi"/>
          <w:sz w:val="24"/>
          <w:szCs w:val="24"/>
        </w:rPr>
        <w:t>elb sei das Synonym für Heiterkeit und Positives. Grün sei eine ganz wichtige Farbe, weil es die Wirkung der anderen Farben unterstützt. „</w:t>
      </w:r>
      <w:r w:rsidR="007F4020">
        <w:rPr>
          <w:rFonts w:asciiTheme="minorHAnsi" w:hAnsiTheme="minorHAnsi"/>
          <w:sz w:val="24"/>
          <w:szCs w:val="24"/>
        </w:rPr>
        <w:t>Grün signalisiert den N</w:t>
      </w:r>
      <w:r w:rsidR="00AB62E6">
        <w:rPr>
          <w:rFonts w:asciiTheme="minorHAnsi" w:hAnsiTheme="minorHAnsi"/>
          <w:sz w:val="24"/>
          <w:szCs w:val="24"/>
        </w:rPr>
        <w:t xml:space="preserve">euanfang und eignet sich daher ideal zur </w:t>
      </w:r>
      <w:proofErr w:type="spellStart"/>
      <w:r w:rsidR="00AB62E6">
        <w:rPr>
          <w:rFonts w:asciiTheme="minorHAnsi" w:hAnsiTheme="minorHAnsi"/>
          <w:sz w:val="24"/>
          <w:szCs w:val="24"/>
        </w:rPr>
        <w:t>Frühlingsdeko</w:t>
      </w:r>
      <w:proofErr w:type="spellEnd"/>
      <w:r w:rsidR="00AB62E6">
        <w:rPr>
          <w:rFonts w:asciiTheme="minorHAnsi" w:hAnsiTheme="minorHAnsi"/>
          <w:sz w:val="24"/>
          <w:szCs w:val="24"/>
        </w:rPr>
        <w:t>“, meinte Sabine Merz.</w:t>
      </w:r>
    </w:p>
    <w:p w:rsidR="007F4020" w:rsidRPr="007F4020" w:rsidRDefault="007F4020" w:rsidP="00FD207B">
      <w:pPr>
        <w:spacing w:line="360" w:lineRule="auto"/>
        <w:rPr>
          <w:rFonts w:asciiTheme="minorHAnsi" w:hAnsiTheme="minorHAnsi"/>
          <w:b/>
          <w:sz w:val="24"/>
          <w:szCs w:val="24"/>
        </w:rPr>
      </w:pPr>
      <w:r>
        <w:rPr>
          <w:rFonts w:asciiTheme="minorHAnsi" w:hAnsiTheme="minorHAnsi"/>
          <w:b/>
          <w:sz w:val="24"/>
          <w:szCs w:val="24"/>
        </w:rPr>
        <w:t xml:space="preserve">Regionale </w:t>
      </w:r>
      <w:r w:rsidRPr="007F4020">
        <w:rPr>
          <w:rFonts w:asciiTheme="minorHAnsi" w:hAnsiTheme="minorHAnsi"/>
          <w:b/>
          <w:sz w:val="24"/>
          <w:szCs w:val="24"/>
        </w:rPr>
        <w:t>Naturmaterialien als idealer Deko-Artikel</w:t>
      </w:r>
    </w:p>
    <w:p w:rsidR="005B23EA" w:rsidRDefault="00AB62E6" w:rsidP="00FD207B">
      <w:pPr>
        <w:spacing w:line="360" w:lineRule="auto"/>
        <w:rPr>
          <w:rFonts w:asciiTheme="minorHAnsi" w:hAnsiTheme="minorHAnsi"/>
          <w:sz w:val="24"/>
          <w:szCs w:val="24"/>
        </w:rPr>
      </w:pPr>
      <w:r>
        <w:rPr>
          <w:rFonts w:asciiTheme="minorHAnsi" w:hAnsiTheme="minorHAnsi"/>
          <w:sz w:val="24"/>
          <w:szCs w:val="24"/>
        </w:rPr>
        <w:t>Dekoration sei nicht immer gleich</w:t>
      </w:r>
      <w:r w:rsidR="007F4020">
        <w:rPr>
          <w:rFonts w:asciiTheme="minorHAnsi" w:hAnsiTheme="minorHAnsi"/>
          <w:sz w:val="24"/>
          <w:szCs w:val="24"/>
        </w:rPr>
        <w:t>z</w:t>
      </w:r>
      <w:r>
        <w:rPr>
          <w:rFonts w:asciiTheme="minorHAnsi" w:hAnsiTheme="minorHAnsi"/>
          <w:sz w:val="24"/>
          <w:szCs w:val="24"/>
        </w:rPr>
        <w:t xml:space="preserve">usetzen mit </w:t>
      </w:r>
      <w:r w:rsidR="008E0520">
        <w:rPr>
          <w:rFonts w:asciiTheme="minorHAnsi" w:hAnsiTheme="minorHAnsi"/>
          <w:sz w:val="24"/>
          <w:szCs w:val="24"/>
        </w:rPr>
        <w:t>hohen Kosten</w:t>
      </w:r>
      <w:r>
        <w:rPr>
          <w:rFonts w:asciiTheme="minorHAnsi" w:hAnsiTheme="minorHAnsi"/>
          <w:sz w:val="24"/>
          <w:szCs w:val="24"/>
        </w:rPr>
        <w:t>. Der finanzielle Aufwand könne durchaus gering sein, beispielsweise in dem man Naturmaterialien verwendet. Dazu können laut Sabine Merz alte Kochtöpfe genutzt werden, die mit Rotkohlscheiben oder Wirsin</w:t>
      </w:r>
      <w:r w:rsidR="007F4020">
        <w:rPr>
          <w:rFonts w:asciiTheme="minorHAnsi" w:hAnsiTheme="minorHAnsi"/>
          <w:sz w:val="24"/>
          <w:szCs w:val="24"/>
        </w:rPr>
        <w:t>gblättern dekoriert werden. Im H</w:t>
      </w:r>
      <w:r>
        <w:rPr>
          <w:rFonts w:asciiTheme="minorHAnsi" w:hAnsiTheme="minorHAnsi"/>
          <w:sz w:val="24"/>
          <w:szCs w:val="24"/>
        </w:rPr>
        <w:t xml:space="preserve">erbst eignen sich regionale Kartoffelsorten </w:t>
      </w:r>
      <w:r w:rsidR="00DA5539">
        <w:rPr>
          <w:rFonts w:asciiTheme="minorHAnsi" w:hAnsiTheme="minorHAnsi"/>
          <w:sz w:val="24"/>
          <w:szCs w:val="24"/>
        </w:rPr>
        <w:t xml:space="preserve">oder Äpfel und Tannenzapfen </w:t>
      </w:r>
      <w:r>
        <w:rPr>
          <w:rFonts w:asciiTheme="minorHAnsi" w:hAnsiTheme="minorHAnsi"/>
          <w:sz w:val="24"/>
          <w:szCs w:val="24"/>
        </w:rPr>
        <w:t xml:space="preserve">als </w:t>
      </w:r>
      <w:proofErr w:type="spellStart"/>
      <w:r>
        <w:rPr>
          <w:rFonts w:asciiTheme="minorHAnsi" w:hAnsiTheme="minorHAnsi"/>
          <w:sz w:val="24"/>
          <w:szCs w:val="24"/>
        </w:rPr>
        <w:t>Tischdeko</w:t>
      </w:r>
      <w:proofErr w:type="spellEnd"/>
      <w:r>
        <w:rPr>
          <w:rFonts w:asciiTheme="minorHAnsi" w:hAnsiTheme="minorHAnsi"/>
          <w:sz w:val="24"/>
          <w:szCs w:val="24"/>
        </w:rPr>
        <w:t>, und auch aus Moos habe man schnell attraktive Deko</w:t>
      </w:r>
      <w:r w:rsidR="007F4020">
        <w:rPr>
          <w:rFonts w:asciiTheme="minorHAnsi" w:hAnsiTheme="minorHAnsi"/>
          <w:sz w:val="24"/>
          <w:szCs w:val="24"/>
        </w:rPr>
        <w:t>-K</w:t>
      </w:r>
      <w:r>
        <w:rPr>
          <w:rFonts w:asciiTheme="minorHAnsi" w:hAnsiTheme="minorHAnsi"/>
          <w:sz w:val="24"/>
          <w:szCs w:val="24"/>
        </w:rPr>
        <w:t>ugeln hergestellt.</w:t>
      </w:r>
    </w:p>
    <w:p w:rsidR="00AB62E6" w:rsidRDefault="00AB62E6" w:rsidP="00FD207B">
      <w:pPr>
        <w:spacing w:line="360" w:lineRule="auto"/>
        <w:rPr>
          <w:rFonts w:asciiTheme="minorHAnsi" w:hAnsiTheme="minorHAnsi"/>
          <w:sz w:val="24"/>
          <w:szCs w:val="24"/>
        </w:rPr>
      </w:pPr>
      <w:r>
        <w:rPr>
          <w:rFonts w:asciiTheme="minorHAnsi" w:hAnsiTheme="minorHAnsi"/>
          <w:sz w:val="24"/>
          <w:szCs w:val="24"/>
        </w:rPr>
        <w:lastRenderedPageBreak/>
        <w:t xml:space="preserve">Jeder </w:t>
      </w:r>
      <w:r w:rsidR="007F4020">
        <w:rPr>
          <w:rFonts w:asciiTheme="minorHAnsi" w:hAnsiTheme="minorHAnsi"/>
          <w:sz w:val="24"/>
          <w:szCs w:val="24"/>
        </w:rPr>
        <w:t>G</w:t>
      </w:r>
      <w:r>
        <w:rPr>
          <w:rFonts w:asciiTheme="minorHAnsi" w:hAnsiTheme="minorHAnsi"/>
          <w:sz w:val="24"/>
          <w:szCs w:val="24"/>
        </w:rPr>
        <w:t>as</w:t>
      </w:r>
      <w:r w:rsidR="009A0E18">
        <w:rPr>
          <w:rFonts w:asciiTheme="minorHAnsi" w:hAnsiTheme="minorHAnsi"/>
          <w:sz w:val="24"/>
          <w:szCs w:val="24"/>
        </w:rPr>
        <w:t>t</w:t>
      </w:r>
      <w:r>
        <w:rPr>
          <w:rFonts w:asciiTheme="minorHAnsi" w:hAnsiTheme="minorHAnsi"/>
          <w:sz w:val="24"/>
          <w:szCs w:val="24"/>
        </w:rPr>
        <w:t xml:space="preserve">wirt müsse </w:t>
      </w:r>
      <w:r w:rsidR="008E0520">
        <w:rPr>
          <w:rFonts w:asciiTheme="minorHAnsi" w:hAnsiTheme="minorHAnsi"/>
          <w:sz w:val="24"/>
          <w:szCs w:val="24"/>
        </w:rPr>
        <w:t>seine persönlichen Emotionen beim Betreten des Gastraums über</w:t>
      </w:r>
      <w:r>
        <w:rPr>
          <w:rFonts w:asciiTheme="minorHAnsi" w:hAnsiTheme="minorHAnsi"/>
          <w:sz w:val="24"/>
          <w:szCs w:val="24"/>
        </w:rPr>
        <w:t>prüfen. „Es ist wichtig, Gast im eigenen Haus zu sein, denn wir werden mit der Zeit betriebsblin</w:t>
      </w:r>
      <w:r w:rsidR="007F4020">
        <w:rPr>
          <w:rFonts w:asciiTheme="minorHAnsi" w:hAnsiTheme="minorHAnsi"/>
          <w:sz w:val="24"/>
          <w:szCs w:val="24"/>
        </w:rPr>
        <w:t>d</w:t>
      </w:r>
      <w:r>
        <w:rPr>
          <w:rFonts w:asciiTheme="minorHAnsi" w:hAnsiTheme="minorHAnsi"/>
          <w:sz w:val="24"/>
          <w:szCs w:val="24"/>
        </w:rPr>
        <w:t xml:space="preserve">“, hob die </w:t>
      </w:r>
      <w:proofErr w:type="spellStart"/>
      <w:r>
        <w:rPr>
          <w:rFonts w:asciiTheme="minorHAnsi" w:hAnsiTheme="minorHAnsi"/>
          <w:sz w:val="24"/>
          <w:szCs w:val="24"/>
        </w:rPr>
        <w:t>Ambienteberaterin</w:t>
      </w:r>
      <w:proofErr w:type="spellEnd"/>
      <w:r>
        <w:rPr>
          <w:rFonts w:asciiTheme="minorHAnsi" w:hAnsiTheme="minorHAnsi"/>
          <w:sz w:val="24"/>
          <w:szCs w:val="24"/>
        </w:rPr>
        <w:t xml:space="preserve"> hervor.</w:t>
      </w:r>
      <w:r w:rsidR="00DA5539">
        <w:rPr>
          <w:rFonts w:asciiTheme="minorHAnsi" w:hAnsiTheme="minorHAnsi"/>
          <w:sz w:val="24"/>
          <w:szCs w:val="24"/>
        </w:rPr>
        <w:t xml:space="preserve"> Fakt sei aber: Wenn das Ambiente stimmt, dann verz</w:t>
      </w:r>
      <w:r w:rsidR="007F4020">
        <w:rPr>
          <w:rFonts w:asciiTheme="minorHAnsi" w:hAnsiTheme="minorHAnsi"/>
          <w:sz w:val="24"/>
          <w:szCs w:val="24"/>
        </w:rPr>
        <w:t>eihen die Gäste auch mal einen F</w:t>
      </w:r>
      <w:r w:rsidR="00DA5539">
        <w:rPr>
          <w:rFonts w:asciiTheme="minorHAnsi" w:hAnsiTheme="minorHAnsi"/>
          <w:sz w:val="24"/>
          <w:szCs w:val="24"/>
        </w:rPr>
        <w:t>ehler beim Essen oder im Service. Ganz wichtig sei es, einen Blickpunkt in der Gaststube zu schaffen, der gewissermaßen das Deko-Zentrum darstellt. „Wenn der Blick der Gäste nicht sofort irgen</w:t>
      </w:r>
      <w:r w:rsidR="007F4020">
        <w:rPr>
          <w:rFonts w:asciiTheme="minorHAnsi" w:hAnsiTheme="minorHAnsi"/>
          <w:sz w:val="24"/>
          <w:szCs w:val="24"/>
        </w:rPr>
        <w:t>dwo hängen bleibt, meldet das G</w:t>
      </w:r>
      <w:r w:rsidR="00DA5539">
        <w:rPr>
          <w:rFonts w:asciiTheme="minorHAnsi" w:hAnsiTheme="minorHAnsi"/>
          <w:sz w:val="24"/>
          <w:szCs w:val="24"/>
        </w:rPr>
        <w:t xml:space="preserve">ehirn Unordnung. Gestalten heißt nichts </w:t>
      </w:r>
      <w:proofErr w:type="gramStart"/>
      <w:r w:rsidR="00E32E4F">
        <w:rPr>
          <w:rFonts w:asciiTheme="minorHAnsi" w:hAnsiTheme="minorHAnsi"/>
          <w:sz w:val="24"/>
          <w:szCs w:val="24"/>
        </w:rPr>
        <w:t>anderes</w:t>
      </w:r>
      <w:proofErr w:type="gramEnd"/>
      <w:r w:rsidR="00DA5539">
        <w:rPr>
          <w:rFonts w:asciiTheme="minorHAnsi" w:hAnsiTheme="minorHAnsi"/>
          <w:sz w:val="24"/>
          <w:szCs w:val="24"/>
        </w:rPr>
        <w:t xml:space="preserve"> als Ordnung.“ Für das A</w:t>
      </w:r>
      <w:r w:rsidR="008E0520">
        <w:rPr>
          <w:rFonts w:asciiTheme="minorHAnsi" w:hAnsiTheme="minorHAnsi"/>
          <w:sz w:val="24"/>
          <w:szCs w:val="24"/>
        </w:rPr>
        <w:t>u</w:t>
      </w:r>
      <w:r w:rsidR="00DA5539">
        <w:rPr>
          <w:rFonts w:asciiTheme="minorHAnsi" w:hAnsiTheme="minorHAnsi"/>
          <w:sz w:val="24"/>
          <w:szCs w:val="24"/>
        </w:rPr>
        <w:t>ge sei ein klarer optischer Mittelpunkt sofort ein ruhender Punkt. „</w:t>
      </w:r>
      <w:r w:rsidR="007F4020">
        <w:rPr>
          <w:rFonts w:asciiTheme="minorHAnsi" w:hAnsiTheme="minorHAnsi"/>
          <w:sz w:val="24"/>
          <w:szCs w:val="24"/>
        </w:rPr>
        <w:t>Und dort, wo das Auge des G</w:t>
      </w:r>
      <w:r w:rsidR="00DA5539">
        <w:rPr>
          <w:rFonts w:asciiTheme="minorHAnsi" w:hAnsiTheme="minorHAnsi"/>
          <w:sz w:val="24"/>
          <w:szCs w:val="24"/>
        </w:rPr>
        <w:t>astes diesen ruhenden Punkt findet, meldet das</w:t>
      </w:r>
      <w:r w:rsidR="007F4020">
        <w:rPr>
          <w:rFonts w:asciiTheme="minorHAnsi" w:hAnsiTheme="minorHAnsi"/>
          <w:sz w:val="24"/>
          <w:szCs w:val="24"/>
        </w:rPr>
        <w:t xml:space="preserve"> Gehirn ein wohliges G</w:t>
      </w:r>
      <w:r w:rsidR="00DA5539">
        <w:rPr>
          <w:rFonts w:asciiTheme="minorHAnsi" w:hAnsiTheme="minorHAnsi"/>
          <w:sz w:val="24"/>
          <w:szCs w:val="24"/>
        </w:rPr>
        <w:t>efühl.“</w:t>
      </w:r>
    </w:p>
    <w:p w:rsidR="00DA5539" w:rsidRDefault="007F4020" w:rsidP="00FD207B">
      <w:pPr>
        <w:spacing w:line="360" w:lineRule="auto"/>
        <w:rPr>
          <w:rFonts w:asciiTheme="minorHAnsi" w:hAnsiTheme="minorHAnsi"/>
          <w:sz w:val="24"/>
          <w:szCs w:val="24"/>
        </w:rPr>
      </w:pPr>
      <w:r>
        <w:rPr>
          <w:rFonts w:asciiTheme="minorHAnsi" w:hAnsiTheme="minorHAnsi"/>
          <w:sz w:val="24"/>
          <w:szCs w:val="24"/>
        </w:rPr>
        <w:t>Die Fensterbänke des G</w:t>
      </w:r>
      <w:r w:rsidR="00DA5539">
        <w:rPr>
          <w:rFonts w:asciiTheme="minorHAnsi" w:hAnsiTheme="minorHAnsi"/>
          <w:sz w:val="24"/>
          <w:szCs w:val="24"/>
        </w:rPr>
        <w:t>astraumes seinen o</w:t>
      </w:r>
      <w:bookmarkStart w:id="0" w:name="_GoBack"/>
      <w:bookmarkEnd w:id="0"/>
      <w:r w:rsidR="00DA5539">
        <w:rPr>
          <w:rFonts w:asciiTheme="minorHAnsi" w:hAnsiTheme="minorHAnsi"/>
          <w:sz w:val="24"/>
          <w:szCs w:val="24"/>
        </w:rPr>
        <w:t xml:space="preserve">ft der vergessene Platz schlechthin. Hier finde sich meist viel Kleinkram. Dabei können sie Schaufenster für Aktionen sein, die demnächst anstehen, beispielsweise die Faschingsveranstaltung, das Weihnachtsfest oder der Wintersport in der Region. Auch </w:t>
      </w:r>
      <w:r w:rsidR="008E0520">
        <w:rPr>
          <w:rFonts w:asciiTheme="minorHAnsi" w:hAnsiTheme="minorHAnsi"/>
          <w:sz w:val="24"/>
          <w:szCs w:val="24"/>
        </w:rPr>
        <w:t>gehören</w:t>
      </w:r>
      <w:r>
        <w:rPr>
          <w:rFonts w:asciiTheme="minorHAnsi" w:hAnsiTheme="minorHAnsi"/>
          <w:sz w:val="24"/>
          <w:szCs w:val="24"/>
        </w:rPr>
        <w:t xml:space="preserve"> Pflanzen in die Gasträume: Der M</w:t>
      </w:r>
      <w:r w:rsidR="00DA5539">
        <w:rPr>
          <w:rFonts w:asciiTheme="minorHAnsi" w:hAnsiTheme="minorHAnsi"/>
          <w:sz w:val="24"/>
          <w:szCs w:val="24"/>
        </w:rPr>
        <w:t>ensch fühle sich so der Natur näher. Zimmerpflanzen fördern das Wohlfühlen, und Minigärten im Glas seien ein echter</w:t>
      </w:r>
      <w:r>
        <w:rPr>
          <w:rFonts w:asciiTheme="minorHAnsi" w:hAnsiTheme="minorHAnsi"/>
          <w:sz w:val="24"/>
          <w:szCs w:val="24"/>
        </w:rPr>
        <w:t xml:space="preserve"> H</w:t>
      </w:r>
      <w:r w:rsidR="00DA5539">
        <w:rPr>
          <w:rFonts w:asciiTheme="minorHAnsi" w:hAnsiTheme="minorHAnsi"/>
          <w:sz w:val="24"/>
          <w:szCs w:val="24"/>
        </w:rPr>
        <w:t>ingucker.</w:t>
      </w:r>
    </w:p>
    <w:p w:rsidR="007F4020" w:rsidRPr="007F4020" w:rsidRDefault="007F4020" w:rsidP="00FD207B">
      <w:pPr>
        <w:spacing w:line="360" w:lineRule="auto"/>
        <w:rPr>
          <w:rFonts w:asciiTheme="minorHAnsi" w:hAnsiTheme="minorHAnsi"/>
          <w:b/>
          <w:sz w:val="24"/>
          <w:szCs w:val="24"/>
        </w:rPr>
      </w:pPr>
      <w:r w:rsidRPr="007F4020">
        <w:rPr>
          <w:rFonts w:asciiTheme="minorHAnsi" w:hAnsiTheme="minorHAnsi"/>
          <w:b/>
          <w:sz w:val="24"/>
          <w:szCs w:val="24"/>
        </w:rPr>
        <w:t>Deko: Ein Konzept, das nie fertig wird</w:t>
      </w:r>
    </w:p>
    <w:p w:rsidR="00DA5539" w:rsidRDefault="007F4020" w:rsidP="00FD207B">
      <w:pPr>
        <w:spacing w:line="360" w:lineRule="auto"/>
        <w:rPr>
          <w:rFonts w:asciiTheme="minorHAnsi" w:hAnsiTheme="minorHAnsi"/>
          <w:sz w:val="24"/>
          <w:szCs w:val="24"/>
        </w:rPr>
      </w:pPr>
      <w:r>
        <w:rPr>
          <w:rFonts w:asciiTheme="minorHAnsi" w:hAnsiTheme="minorHAnsi"/>
          <w:sz w:val="24"/>
          <w:szCs w:val="24"/>
        </w:rPr>
        <w:t>Abschließend meinte Sabine M</w:t>
      </w:r>
      <w:r w:rsidR="00DA5539">
        <w:rPr>
          <w:rFonts w:asciiTheme="minorHAnsi" w:hAnsiTheme="minorHAnsi"/>
          <w:sz w:val="24"/>
          <w:szCs w:val="24"/>
        </w:rPr>
        <w:t>erz, dass die Dekoration von Gasträumen ein Konzept ist, das eigentlich nie fertig wird. Das Regionale sollte immer im Vordergrund stehen, vor allem in einer Urlaubsregion wie es die Rhön ist. „Aber lassen Sie immer</w:t>
      </w:r>
      <w:r>
        <w:rPr>
          <w:rFonts w:asciiTheme="minorHAnsi" w:hAnsiTheme="minorHAnsi"/>
          <w:sz w:val="24"/>
          <w:szCs w:val="24"/>
        </w:rPr>
        <w:t xml:space="preserve"> Platz für V</w:t>
      </w:r>
      <w:r w:rsidR="00DA5539">
        <w:rPr>
          <w:rFonts w:asciiTheme="minorHAnsi" w:hAnsiTheme="minorHAnsi"/>
          <w:sz w:val="24"/>
          <w:szCs w:val="24"/>
        </w:rPr>
        <w:t xml:space="preserve">eränderungen </w:t>
      </w:r>
      <w:r>
        <w:rPr>
          <w:rFonts w:asciiTheme="minorHAnsi" w:hAnsiTheme="minorHAnsi"/>
          <w:sz w:val="24"/>
          <w:szCs w:val="24"/>
        </w:rPr>
        <w:t>und bringen Sie Überraschungen in I</w:t>
      </w:r>
      <w:r w:rsidR="00DA5539">
        <w:rPr>
          <w:rFonts w:asciiTheme="minorHAnsi" w:hAnsiTheme="minorHAnsi"/>
          <w:sz w:val="24"/>
          <w:szCs w:val="24"/>
        </w:rPr>
        <w:t>hre Gaststube. Das beeindruckt den Gast</w:t>
      </w:r>
      <w:r w:rsidR="00510ECA">
        <w:rPr>
          <w:rFonts w:asciiTheme="minorHAnsi" w:hAnsiTheme="minorHAnsi"/>
          <w:sz w:val="24"/>
          <w:szCs w:val="24"/>
        </w:rPr>
        <w:t xml:space="preserve">, ohne dass er sich in punkto Deko komplett neu orientieren muss“, gab die </w:t>
      </w:r>
      <w:proofErr w:type="spellStart"/>
      <w:r w:rsidR="00510ECA">
        <w:rPr>
          <w:rFonts w:asciiTheme="minorHAnsi" w:hAnsiTheme="minorHAnsi"/>
          <w:sz w:val="24"/>
          <w:szCs w:val="24"/>
        </w:rPr>
        <w:t>Ambienteberaterin</w:t>
      </w:r>
      <w:proofErr w:type="spellEnd"/>
      <w:r w:rsidR="00510ECA">
        <w:rPr>
          <w:rFonts w:asciiTheme="minorHAnsi" w:hAnsiTheme="minorHAnsi"/>
          <w:sz w:val="24"/>
          <w:szCs w:val="24"/>
        </w:rPr>
        <w:t xml:space="preserve"> den anwesenden Gastronomen mit auf den Weg, bevor sich diese selbst an verschiedenen Dekorationsideen versuchten.</w:t>
      </w:r>
    </w:p>
    <w:p w:rsidR="00510ECA" w:rsidRDefault="00BB37F5" w:rsidP="00FD207B">
      <w:pPr>
        <w:spacing w:line="360" w:lineRule="auto"/>
        <w:rPr>
          <w:rFonts w:asciiTheme="minorHAnsi" w:hAnsiTheme="minorHAnsi"/>
          <w:sz w:val="24"/>
          <w:szCs w:val="24"/>
        </w:rPr>
      </w:pPr>
      <w:r>
        <w:rPr>
          <w:rFonts w:asciiTheme="minorHAnsi" w:hAnsiTheme="minorHAnsi"/>
          <w:sz w:val="24"/>
          <w:szCs w:val="24"/>
        </w:rPr>
        <w:t>Das n</w:t>
      </w:r>
      <w:r w:rsidR="007F4020">
        <w:rPr>
          <w:rFonts w:asciiTheme="minorHAnsi" w:hAnsiTheme="minorHAnsi"/>
          <w:sz w:val="24"/>
          <w:szCs w:val="24"/>
        </w:rPr>
        <w:t xml:space="preserve">ächste Seminar der </w:t>
      </w:r>
      <w:proofErr w:type="spellStart"/>
      <w:r w:rsidR="007F4020">
        <w:rPr>
          <w:rFonts w:asciiTheme="minorHAnsi" w:hAnsiTheme="minorHAnsi"/>
          <w:sz w:val="24"/>
          <w:szCs w:val="24"/>
        </w:rPr>
        <w:t>RhönSprudel</w:t>
      </w:r>
      <w:proofErr w:type="spellEnd"/>
      <w:r w:rsidR="007F4020">
        <w:rPr>
          <w:rFonts w:asciiTheme="minorHAnsi" w:hAnsiTheme="minorHAnsi"/>
          <w:sz w:val="24"/>
          <w:szCs w:val="24"/>
        </w:rPr>
        <w:t xml:space="preserve"> G</w:t>
      </w:r>
      <w:r>
        <w:rPr>
          <w:rFonts w:asciiTheme="minorHAnsi" w:hAnsiTheme="minorHAnsi"/>
          <w:sz w:val="24"/>
          <w:szCs w:val="24"/>
        </w:rPr>
        <w:t xml:space="preserve">enussakademie findet am Montag, </w:t>
      </w:r>
      <w:r w:rsidR="0082568E">
        <w:rPr>
          <w:rFonts w:asciiTheme="minorHAnsi" w:hAnsiTheme="minorHAnsi"/>
          <w:sz w:val="24"/>
          <w:szCs w:val="24"/>
        </w:rPr>
        <w:t>18. März</w:t>
      </w:r>
      <w:r>
        <w:rPr>
          <w:rFonts w:asciiTheme="minorHAnsi" w:hAnsiTheme="minorHAnsi"/>
          <w:sz w:val="24"/>
          <w:szCs w:val="24"/>
        </w:rPr>
        <w:t xml:space="preserve">, in der Zeit von </w:t>
      </w:r>
      <w:r w:rsidR="0082568E">
        <w:rPr>
          <w:rFonts w:asciiTheme="minorHAnsi" w:hAnsiTheme="minorHAnsi"/>
          <w:sz w:val="24"/>
          <w:szCs w:val="24"/>
        </w:rPr>
        <w:t>10</w:t>
      </w:r>
      <w:r w:rsidR="0082568E">
        <w:rPr>
          <w:rFonts w:asciiTheme="minorHAnsi" w:hAnsiTheme="minorHAnsi"/>
          <w:sz w:val="24"/>
          <w:szCs w:val="24"/>
        </w:rPr>
        <w:t xml:space="preserve"> </w:t>
      </w:r>
      <w:r>
        <w:rPr>
          <w:rFonts w:asciiTheme="minorHAnsi" w:hAnsiTheme="minorHAnsi"/>
          <w:sz w:val="24"/>
          <w:szCs w:val="24"/>
        </w:rPr>
        <w:t>bis 1</w:t>
      </w:r>
      <w:r w:rsidR="0082568E">
        <w:rPr>
          <w:rFonts w:asciiTheme="minorHAnsi" w:hAnsiTheme="minorHAnsi"/>
          <w:sz w:val="24"/>
          <w:szCs w:val="24"/>
        </w:rPr>
        <w:t>5</w:t>
      </w:r>
      <w:r>
        <w:rPr>
          <w:rFonts w:asciiTheme="minorHAnsi" w:hAnsiTheme="minorHAnsi"/>
          <w:sz w:val="24"/>
          <w:szCs w:val="24"/>
        </w:rPr>
        <w:t xml:space="preserve"> Uhr im </w:t>
      </w:r>
      <w:r w:rsidR="0082568E">
        <w:rPr>
          <w:rFonts w:asciiTheme="minorHAnsi" w:hAnsiTheme="minorHAnsi"/>
          <w:sz w:val="24"/>
          <w:szCs w:val="24"/>
        </w:rPr>
        <w:t>Rhön Park Hotel in Hausen</w:t>
      </w:r>
      <w:r>
        <w:rPr>
          <w:rFonts w:asciiTheme="minorHAnsi" w:hAnsiTheme="minorHAnsi"/>
          <w:sz w:val="24"/>
          <w:szCs w:val="24"/>
        </w:rPr>
        <w:t xml:space="preserve"> statt und widmet sich dem Thema „</w:t>
      </w:r>
      <w:r w:rsidR="0082568E">
        <w:rPr>
          <w:rFonts w:asciiTheme="minorHAnsi" w:hAnsiTheme="minorHAnsi"/>
          <w:sz w:val="24"/>
          <w:szCs w:val="24"/>
        </w:rPr>
        <w:t>Zukunftsthemen in der Gastronomie</w:t>
      </w:r>
      <w:r>
        <w:rPr>
          <w:rFonts w:asciiTheme="minorHAnsi" w:hAnsiTheme="minorHAnsi"/>
          <w:sz w:val="24"/>
          <w:szCs w:val="24"/>
        </w:rPr>
        <w:t xml:space="preserve">“. Weitergehende Informationen zur </w:t>
      </w:r>
      <w:proofErr w:type="spellStart"/>
      <w:r>
        <w:rPr>
          <w:rFonts w:asciiTheme="minorHAnsi" w:hAnsiTheme="minorHAnsi"/>
          <w:sz w:val="24"/>
          <w:szCs w:val="24"/>
        </w:rPr>
        <w:t>RhönSprudel</w:t>
      </w:r>
      <w:proofErr w:type="spellEnd"/>
      <w:r>
        <w:rPr>
          <w:rFonts w:asciiTheme="minorHAnsi" w:hAnsiTheme="minorHAnsi"/>
          <w:sz w:val="24"/>
          <w:szCs w:val="24"/>
        </w:rPr>
        <w:t xml:space="preserve"> </w:t>
      </w:r>
      <w:r w:rsidR="007F4020">
        <w:rPr>
          <w:rFonts w:asciiTheme="minorHAnsi" w:hAnsiTheme="minorHAnsi"/>
          <w:sz w:val="24"/>
          <w:szCs w:val="24"/>
        </w:rPr>
        <w:t>G</w:t>
      </w:r>
      <w:r>
        <w:rPr>
          <w:rFonts w:asciiTheme="minorHAnsi" w:hAnsiTheme="minorHAnsi"/>
          <w:sz w:val="24"/>
          <w:szCs w:val="24"/>
        </w:rPr>
        <w:t xml:space="preserve">enussakademie und zu den Seminaren gibt es auch im Internet unter </w:t>
      </w:r>
      <w:hyperlink r:id="rId8" w:history="1">
        <w:r w:rsidRPr="007F4020">
          <w:rPr>
            <w:rStyle w:val="Hyperlink"/>
            <w:rFonts w:asciiTheme="minorHAnsi" w:hAnsiTheme="minorHAnsi"/>
            <w:color w:val="auto"/>
            <w:sz w:val="24"/>
            <w:szCs w:val="24"/>
            <w:u w:val="none"/>
          </w:rPr>
          <w:t>www.rhoensprudel-genussakademie.de</w:t>
        </w:r>
      </w:hyperlink>
      <w:r w:rsidRPr="007F4020">
        <w:rPr>
          <w:rFonts w:asciiTheme="minorHAnsi" w:hAnsiTheme="minorHAnsi"/>
          <w:sz w:val="24"/>
          <w:szCs w:val="24"/>
        </w:rPr>
        <w:t xml:space="preserve">. </w:t>
      </w:r>
      <w:r w:rsidR="007F4020">
        <w:rPr>
          <w:rFonts w:asciiTheme="minorHAnsi" w:hAnsiTheme="minorHAnsi"/>
          <w:sz w:val="24"/>
          <w:szCs w:val="24"/>
        </w:rPr>
        <w:t>Hier können sich Intere</w:t>
      </w:r>
      <w:r>
        <w:rPr>
          <w:rFonts w:asciiTheme="minorHAnsi" w:hAnsiTheme="minorHAnsi"/>
          <w:sz w:val="24"/>
          <w:szCs w:val="24"/>
        </w:rPr>
        <w:t xml:space="preserve">ssierte ein umfassendes Bild von den vorhergehenden Seminaren machen, beispielsweise </w:t>
      </w:r>
      <w:r w:rsidR="007F4020">
        <w:rPr>
          <w:rFonts w:asciiTheme="minorHAnsi" w:hAnsiTheme="minorHAnsi"/>
          <w:noProof/>
          <w:sz w:val="24"/>
          <w:szCs w:val="24"/>
          <w:lang w:eastAsia="de-DE"/>
        </w:rPr>
        <w:drawing>
          <wp:anchor distT="0" distB="0" distL="114300" distR="114300" simplePos="0" relativeHeight="251660288" behindDoc="1" locked="0" layoutInCell="1" allowOverlap="1">
            <wp:simplePos x="0" y="0"/>
            <wp:positionH relativeFrom="column">
              <wp:posOffset>2682875</wp:posOffset>
            </wp:positionH>
            <wp:positionV relativeFrom="paragraph">
              <wp:posOffset>1675130</wp:posOffset>
            </wp:positionV>
            <wp:extent cx="2295525" cy="3067050"/>
            <wp:effectExtent l="19050" t="19050" r="28575" b="19050"/>
            <wp:wrapTight wrapText="bothSides">
              <wp:wrapPolygon edited="0">
                <wp:start x="-179" y="-134"/>
                <wp:lineTo x="-179" y="21600"/>
                <wp:lineTo x="21690" y="21600"/>
                <wp:lineTo x="21690" y="-134"/>
                <wp:lineTo x="-179" y="-134"/>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önsprudel genussakademie_gastraum für die sinne_bullauge_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525" cy="3067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du</w:t>
      </w:r>
      <w:r w:rsidR="007F4020">
        <w:rPr>
          <w:rFonts w:asciiTheme="minorHAnsi" w:hAnsiTheme="minorHAnsi"/>
          <w:sz w:val="24"/>
          <w:szCs w:val="24"/>
        </w:rPr>
        <w:t>rch Fotoimpressionen oder</w:t>
      </w:r>
      <w:r>
        <w:rPr>
          <w:rFonts w:asciiTheme="minorHAnsi" w:hAnsiTheme="minorHAnsi"/>
          <w:sz w:val="24"/>
          <w:szCs w:val="24"/>
        </w:rPr>
        <w:t xml:space="preserve"> Teilnehmerstimmen.</w:t>
      </w:r>
    </w:p>
    <w:p w:rsidR="00D064CB" w:rsidRPr="005362A6" w:rsidRDefault="005E395F" w:rsidP="005362A6">
      <w:r>
        <w:rPr>
          <w:noProof/>
          <w:sz w:val="24"/>
          <w:szCs w:val="24"/>
          <w:lang w:eastAsia="de-DE"/>
        </w:rPr>
        <w:drawing>
          <wp:anchor distT="0" distB="0" distL="114300" distR="114300" simplePos="0" relativeHeight="251659264" behindDoc="1" locked="0" layoutInCell="1" allowOverlap="1">
            <wp:simplePos x="0" y="0"/>
            <wp:positionH relativeFrom="column">
              <wp:posOffset>-83185</wp:posOffset>
            </wp:positionH>
            <wp:positionV relativeFrom="paragraph">
              <wp:posOffset>1076960</wp:posOffset>
            </wp:positionV>
            <wp:extent cx="2447925" cy="3059430"/>
            <wp:effectExtent l="19050" t="19050" r="28575" b="26670"/>
            <wp:wrapTight wrapText="bothSides">
              <wp:wrapPolygon edited="0">
                <wp:start x="-168" y="-134"/>
                <wp:lineTo x="-168" y="21654"/>
                <wp:lineTo x="21684" y="21654"/>
                <wp:lineTo x="21684" y="-134"/>
                <wp:lineTo x="-168" y="-134"/>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hönsprudel genussakademie_gastraum für die sinne_tisch_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3059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0017D" w:rsidRPr="005362A6">
        <w:t>Mit Farben spielen weckt Emotionen. Beim Gast kann durch die r</w:t>
      </w:r>
      <w:r w:rsidR="005362A6" w:rsidRPr="005362A6">
        <w:t>ichtige Farbgebung passend zum G</w:t>
      </w:r>
      <w:r w:rsidR="0020017D" w:rsidRPr="005362A6">
        <w:t>astraum sofort ein Wohlfühlgef</w:t>
      </w:r>
      <w:r w:rsidR="005362A6" w:rsidRPr="005362A6">
        <w:t xml:space="preserve">ühl ausgelöst werden (Bild links). </w:t>
      </w:r>
      <w:r w:rsidR="007F4020">
        <w:t xml:space="preserve">Originelle </w:t>
      </w:r>
      <w:r w:rsidR="005362A6" w:rsidRPr="005362A6">
        <w:t>Dekoration muss übrigens nicht teuer sein: Für die Deko auf dem rechten Foto wurde beispielsweise das Bullauge einer ausrangierten Waschmaschine verwendet.</w:t>
      </w:r>
    </w:p>
    <w:p w:rsidR="00F02B61" w:rsidRDefault="00F02B61" w:rsidP="00F02B61">
      <w:pPr>
        <w:spacing w:line="360" w:lineRule="auto"/>
        <w:rPr>
          <w:sz w:val="24"/>
          <w:szCs w:val="24"/>
        </w:rPr>
      </w:pPr>
    </w:p>
    <w:p w:rsidR="00F02B61" w:rsidRDefault="00F02B61" w:rsidP="00F02B61">
      <w:pPr>
        <w:rPr>
          <w:rFonts w:cs="Arial"/>
          <w:i/>
          <w:color w:val="000000" w:themeColor="text1"/>
          <w:sz w:val="20"/>
          <w:szCs w:val="20"/>
        </w:rPr>
      </w:pPr>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F02B61" w:rsidRDefault="00F02B61" w:rsidP="00F02B61">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F02B61" w:rsidRDefault="00F02B61" w:rsidP="00F02B61">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F02B61" w:rsidRDefault="00F02B61" w:rsidP="00F02B61">
      <w:pPr>
        <w:spacing w:after="0" w:line="360" w:lineRule="auto"/>
        <w:rPr>
          <w:rFonts w:eastAsia="Times" w:cs="Arial"/>
          <w:color w:val="333333"/>
          <w:sz w:val="18"/>
          <w:szCs w:val="18"/>
          <w:lang w:eastAsia="de-DE"/>
        </w:rPr>
      </w:pPr>
      <w:r>
        <w:rPr>
          <w:rFonts w:eastAsia="Times" w:cs="Arial"/>
          <w:b/>
          <w:i/>
          <w:color w:val="333333"/>
          <w:sz w:val="18"/>
          <w:szCs w:val="18"/>
          <w:lang w:eastAsia="de-DE"/>
        </w:rPr>
        <w:t>E-Mail: carsten.kallenbach@t-online.de</w:t>
      </w:r>
    </w:p>
    <w:p w:rsidR="00F02B61" w:rsidRDefault="00F02B61" w:rsidP="00F02B61">
      <w:pPr>
        <w:spacing w:after="0" w:line="360" w:lineRule="auto"/>
        <w:rPr>
          <w:rFonts w:eastAsia="Times" w:cs="Arial"/>
          <w:b/>
          <w:color w:val="333333"/>
          <w:sz w:val="18"/>
          <w:szCs w:val="18"/>
          <w:lang w:eastAsia="de-DE"/>
        </w:rPr>
      </w:pPr>
    </w:p>
    <w:p w:rsidR="00F02B61" w:rsidRDefault="00F02B61" w:rsidP="00F02B61">
      <w:pPr>
        <w:spacing w:after="0" w:line="360" w:lineRule="auto"/>
        <w:rPr>
          <w:rFonts w:eastAsia="Times" w:cs="Arial"/>
          <w:b/>
          <w:color w:val="333333"/>
          <w:sz w:val="18"/>
          <w:szCs w:val="18"/>
          <w:lang w:eastAsia="de-DE"/>
        </w:rPr>
      </w:pPr>
    </w:p>
    <w:p w:rsidR="00CD413B" w:rsidRPr="00F02B61" w:rsidRDefault="00F02B61" w:rsidP="007F4020">
      <w:pPr>
        <w:spacing w:after="0" w:line="360" w:lineRule="auto"/>
      </w:pPr>
      <w:r>
        <w:rPr>
          <w:rFonts w:eastAsia="Times" w:cs="Arial"/>
          <w:b/>
          <w:color w:val="333333"/>
          <w:sz w:val="18"/>
          <w:szCs w:val="18"/>
          <w:lang w:eastAsia="de-DE"/>
        </w:rPr>
        <w:t>Abdruck honorarfrei</w:t>
      </w:r>
    </w:p>
    <w:sectPr w:rsidR="00CD413B" w:rsidRPr="00F02B61" w:rsidSect="00866E0D">
      <w:headerReference w:type="default" r:id="rId11"/>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414" w:rsidRDefault="00EC6414" w:rsidP="00866E0D">
      <w:pPr>
        <w:spacing w:after="0" w:line="240" w:lineRule="auto"/>
      </w:pPr>
      <w:r>
        <w:separator/>
      </w:r>
    </w:p>
  </w:endnote>
  <w:endnote w:type="continuationSeparator" w:id="0">
    <w:p w:rsidR="00EC6414" w:rsidRDefault="00EC641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414" w:rsidRDefault="00EC6414" w:rsidP="00866E0D">
      <w:pPr>
        <w:spacing w:after="0" w:line="240" w:lineRule="auto"/>
      </w:pPr>
      <w:r>
        <w:separator/>
      </w:r>
    </w:p>
  </w:footnote>
  <w:footnote w:type="continuationSeparator" w:id="0">
    <w:p w:rsidR="00EC6414" w:rsidRDefault="00EC6414"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122D"/>
    <w:rsid w:val="00012D6B"/>
    <w:rsid w:val="00015B29"/>
    <w:rsid w:val="0002075E"/>
    <w:rsid w:val="00052D79"/>
    <w:rsid w:val="00060EEB"/>
    <w:rsid w:val="0006664C"/>
    <w:rsid w:val="00067C4D"/>
    <w:rsid w:val="0007224B"/>
    <w:rsid w:val="00081923"/>
    <w:rsid w:val="00094AC9"/>
    <w:rsid w:val="000A7200"/>
    <w:rsid w:val="000A7CF7"/>
    <w:rsid w:val="000B43AB"/>
    <w:rsid w:val="000B70D3"/>
    <w:rsid w:val="000C12F5"/>
    <w:rsid w:val="000C7EA5"/>
    <w:rsid w:val="000E2026"/>
    <w:rsid w:val="000E4EB6"/>
    <w:rsid w:val="000E72BB"/>
    <w:rsid w:val="000F1486"/>
    <w:rsid w:val="000F4779"/>
    <w:rsid w:val="001023CB"/>
    <w:rsid w:val="00105B73"/>
    <w:rsid w:val="00107316"/>
    <w:rsid w:val="001156DA"/>
    <w:rsid w:val="00122D78"/>
    <w:rsid w:val="00162A2E"/>
    <w:rsid w:val="00171A09"/>
    <w:rsid w:val="001903E8"/>
    <w:rsid w:val="001952AE"/>
    <w:rsid w:val="001A2773"/>
    <w:rsid w:val="001C6B71"/>
    <w:rsid w:val="001C7ED6"/>
    <w:rsid w:val="001D2AB4"/>
    <w:rsid w:val="001D3610"/>
    <w:rsid w:val="001D5729"/>
    <w:rsid w:val="001E68FA"/>
    <w:rsid w:val="0020017D"/>
    <w:rsid w:val="00201C25"/>
    <w:rsid w:val="00252F12"/>
    <w:rsid w:val="00256E63"/>
    <w:rsid w:val="00264D2B"/>
    <w:rsid w:val="002724BC"/>
    <w:rsid w:val="0027271D"/>
    <w:rsid w:val="002A2A71"/>
    <w:rsid w:val="002B23F0"/>
    <w:rsid w:val="002C1B4E"/>
    <w:rsid w:val="002C405C"/>
    <w:rsid w:val="002C5330"/>
    <w:rsid w:val="00315A42"/>
    <w:rsid w:val="00320136"/>
    <w:rsid w:val="003264C1"/>
    <w:rsid w:val="0037022D"/>
    <w:rsid w:val="00372BA8"/>
    <w:rsid w:val="003826CD"/>
    <w:rsid w:val="0039452C"/>
    <w:rsid w:val="00396CB3"/>
    <w:rsid w:val="00397525"/>
    <w:rsid w:val="003A1EF0"/>
    <w:rsid w:val="003A2D6C"/>
    <w:rsid w:val="003B2C1E"/>
    <w:rsid w:val="003C29D7"/>
    <w:rsid w:val="003F0A9E"/>
    <w:rsid w:val="004058B2"/>
    <w:rsid w:val="00416405"/>
    <w:rsid w:val="0041688A"/>
    <w:rsid w:val="00417236"/>
    <w:rsid w:val="004368F6"/>
    <w:rsid w:val="00436F3F"/>
    <w:rsid w:val="00447C99"/>
    <w:rsid w:val="0045415C"/>
    <w:rsid w:val="00464523"/>
    <w:rsid w:val="00470F30"/>
    <w:rsid w:val="00471F6B"/>
    <w:rsid w:val="00481DBA"/>
    <w:rsid w:val="0049165F"/>
    <w:rsid w:val="00492A6A"/>
    <w:rsid w:val="004949D3"/>
    <w:rsid w:val="0049705E"/>
    <w:rsid w:val="004A17F2"/>
    <w:rsid w:val="004A738F"/>
    <w:rsid w:val="004C1E03"/>
    <w:rsid w:val="004C3667"/>
    <w:rsid w:val="004E4C2C"/>
    <w:rsid w:val="004E56DF"/>
    <w:rsid w:val="00504BD2"/>
    <w:rsid w:val="0050758C"/>
    <w:rsid w:val="00510ECA"/>
    <w:rsid w:val="00521238"/>
    <w:rsid w:val="0053427F"/>
    <w:rsid w:val="005362A6"/>
    <w:rsid w:val="00542201"/>
    <w:rsid w:val="005555EA"/>
    <w:rsid w:val="00557353"/>
    <w:rsid w:val="00572C3F"/>
    <w:rsid w:val="005B0ED7"/>
    <w:rsid w:val="005B23EA"/>
    <w:rsid w:val="005B6373"/>
    <w:rsid w:val="005D18B9"/>
    <w:rsid w:val="005E395F"/>
    <w:rsid w:val="00613CE4"/>
    <w:rsid w:val="0063329E"/>
    <w:rsid w:val="00635795"/>
    <w:rsid w:val="00646ED3"/>
    <w:rsid w:val="00662E4E"/>
    <w:rsid w:val="00663A40"/>
    <w:rsid w:val="00673A32"/>
    <w:rsid w:val="006810FC"/>
    <w:rsid w:val="00686985"/>
    <w:rsid w:val="006931B8"/>
    <w:rsid w:val="00695521"/>
    <w:rsid w:val="006D4601"/>
    <w:rsid w:val="006D6391"/>
    <w:rsid w:val="006E4BBB"/>
    <w:rsid w:val="006F0BF6"/>
    <w:rsid w:val="007020B8"/>
    <w:rsid w:val="00707689"/>
    <w:rsid w:val="0071454D"/>
    <w:rsid w:val="00725A53"/>
    <w:rsid w:val="007342A3"/>
    <w:rsid w:val="00736BCB"/>
    <w:rsid w:val="00736D75"/>
    <w:rsid w:val="0074423D"/>
    <w:rsid w:val="0077186F"/>
    <w:rsid w:val="0077267F"/>
    <w:rsid w:val="0078525D"/>
    <w:rsid w:val="007917C6"/>
    <w:rsid w:val="007B56C5"/>
    <w:rsid w:val="007B6C1E"/>
    <w:rsid w:val="007B6FE1"/>
    <w:rsid w:val="007C3A8F"/>
    <w:rsid w:val="007F4020"/>
    <w:rsid w:val="008000D4"/>
    <w:rsid w:val="0080101D"/>
    <w:rsid w:val="00803C49"/>
    <w:rsid w:val="0081781D"/>
    <w:rsid w:val="0082568E"/>
    <w:rsid w:val="008341FB"/>
    <w:rsid w:val="00834AC4"/>
    <w:rsid w:val="00836CDA"/>
    <w:rsid w:val="00844FBA"/>
    <w:rsid w:val="0084716B"/>
    <w:rsid w:val="00860854"/>
    <w:rsid w:val="00865D27"/>
    <w:rsid w:val="00866E0D"/>
    <w:rsid w:val="00872880"/>
    <w:rsid w:val="0089210D"/>
    <w:rsid w:val="00893FDF"/>
    <w:rsid w:val="00897CF8"/>
    <w:rsid w:val="008A012B"/>
    <w:rsid w:val="008A4D59"/>
    <w:rsid w:val="008C42E0"/>
    <w:rsid w:val="008D5E39"/>
    <w:rsid w:val="008E0520"/>
    <w:rsid w:val="008F284F"/>
    <w:rsid w:val="00914351"/>
    <w:rsid w:val="00936664"/>
    <w:rsid w:val="00942995"/>
    <w:rsid w:val="00967944"/>
    <w:rsid w:val="009726C9"/>
    <w:rsid w:val="009828C9"/>
    <w:rsid w:val="009A0E18"/>
    <w:rsid w:val="00A0401E"/>
    <w:rsid w:val="00A22CA0"/>
    <w:rsid w:val="00A2697F"/>
    <w:rsid w:val="00A53B3E"/>
    <w:rsid w:val="00A8205D"/>
    <w:rsid w:val="00A9503E"/>
    <w:rsid w:val="00AA7ECC"/>
    <w:rsid w:val="00AB47BB"/>
    <w:rsid w:val="00AB62E6"/>
    <w:rsid w:val="00AC612B"/>
    <w:rsid w:val="00AC714D"/>
    <w:rsid w:val="00AD1179"/>
    <w:rsid w:val="00AE3DDC"/>
    <w:rsid w:val="00AE78AC"/>
    <w:rsid w:val="00B03F27"/>
    <w:rsid w:val="00B0690A"/>
    <w:rsid w:val="00B107E9"/>
    <w:rsid w:val="00B26815"/>
    <w:rsid w:val="00B54EF8"/>
    <w:rsid w:val="00B603A0"/>
    <w:rsid w:val="00B9736A"/>
    <w:rsid w:val="00BA6AE8"/>
    <w:rsid w:val="00BB18AB"/>
    <w:rsid w:val="00BB37F5"/>
    <w:rsid w:val="00BB43CF"/>
    <w:rsid w:val="00BC6681"/>
    <w:rsid w:val="00BD2388"/>
    <w:rsid w:val="00BE1095"/>
    <w:rsid w:val="00BF506D"/>
    <w:rsid w:val="00BF6A22"/>
    <w:rsid w:val="00C02C4D"/>
    <w:rsid w:val="00C13A72"/>
    <w:rsid w:val="00C13B69"/>
    <w:rsid w:val="00C4075D"/>
    <w:rsid w:val="00C411D6"/>
    <w:rsid w:val="00C607CF"/>
    <w:rsid w:val="00C61773"/>
    <w:rsid w:val="00C62018"/>
    <w:rsid w:val="00C67A0F"/>
    <w:rsid w:val="00C8093D"/>
    <w:rsid w:val="00C96303"/>
    <w:rsid w:val="00CA78C9"/>
    <w:rsid w:val="00CB0923"/>
    <w:rsid w:val="00CB3066"/>
    <w:rsid w:val="00CC5C93"/>
    <w:rsid w:val="00CD265A"/>
    <w:rsid w:val="00CD413B"/>
    <w:rsid w:val="00CE3755"/>
    <w:rsid w:val="00CE72F5"/>
    <w:rsid w:val="00CF68AC"/>
    <w:rsid w:val="00D02E5B"/>
    <w:rsid w:val="00D049F9"/>
    <w:rsid w:val="00D064CB"/>
    <w:rsid w:val="00D1176C"/>
    <w:rsid w:val="00D25CF2"/>
    <w:rsid w:val="00D5074E"/>
    <w:rsid w:val="00D56609"/>
    <w:rsid w:val="00D70160"/>
    <w:rsid w:val="00D71ABD"/>
    <w:rsid w:val="00D842F1"/>
    <w:rsid w:val="00D869CC"/>
    <w:rsid w:val="00D9394C"/>
    <w:rsid w:val="00DA43BD"/>
    <w:rsid w:val="00DA5539"/>
    <w:rsid w:val="00DC17F9"/>
    <w:rsid w:val="00DC1832"/>
    <w:rsid w:val="00DC6FEF"/>
    <w:rsid w:val="00DC7A49"/>
    <w:rsid w:val="00DC7CD0"/>
    <w:rsid w:val="00DC7D46"/>
    <w:rsid w:val="00DD0302"/>
    <w:rsid w:val="00DE2B5F"/>
    <w:rsid w:val="00DE3F92"/>
    <w:rsid w:val="00E003A9"/>
    <w:rsid w:val="00E179F4"/>
    <w:rsid w:val="00E258C2"/>
    <w:rsid w:val="00E25F2F"/>
    <w:rsid w:val="00E3034B"/>
    <w:rsid w:val="00E32E4F"/>
    <w:rsid w:val="00E339C5"/>
    <w:rsid w:val="00E412F3"/>
    <w:rsid w:val="00E4697D"/>
    <w:rsid w:val="00E75286"/>
    <w:rsid w:val="00E87D35"/>
    <w:rsid w:val="00EC10AB"/>
    <w:rsid w:val="00EC24AE"/>
    <w:rsid w:val="00EC6414"/>
    <w:rsid w:val="00ED6FCA"/>
    <w:rsid w:val="00ED764F"/>
    <w:rsid w:val="00EE7A67"/>
    <w:rsid w:val="00EF5DC4"/>
    <w:rsid w:val="00F02B61"/>
    <w:rsid w:val="00F078DF"/>
    <w:rsid w:val="00F21112"/>
    <w:rsid w:val="00F40153"/>
    <w:rsid w:val="00F42ADA"/>
    <w:rsid w:val="00F620BE"/>
    <w:rsid w:val="00F6459B"/>
    <w:rsid w:val="00F91291"/>
    <w:rsid w:val="00FA1F65"/>
    <w:rsid w:val="00FC5CF2"/>
    <w:rsid w:val="00FD207B"/>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007F"/>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paragraph" w:customStyle="1" w:styleId="news-img-caption">
    <w:name w:val="news-img-caption"/>
    <w:basedOn w:val="Standard"/>
    <w:rsid w:val="000E4EB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767507230">
      <w:bodyDiv w:val="1"/>
      <w:marLeft w:val="0"/>
      <w:marRight w:val="0"/>
      <w:marTop w:val="0"/>
      <w:marBottom w:val="0"/>
      <w:divBdr>
        <w:top w:val="none" w:sz="0" w:space="0" w:color="auto"/>
        <w:left w:val="none" w:sz="0" w:space="0" w:color="auto"/>
        <w:bottom w:val="none" w:sz="0" w:space="0" w:color="auto"/>
        <w:right w:val="none" w:sz="0" w:space="0" w:color="auto"/>
      </w:divBdr>
    </w:div>
    <w:div w:id="1309632875">
      <w:bodyDiv w:val="1"/>
      <w:marLeft w:val="0"/>
      <w:marRight w:val="0"/>
      <w:marTop w:val="0"/>
      <w:marBottom w:val="0"/>
      <w:divBdr>
        <w:top w:val="none" w:sz="0" w:space="0" w:color="auto"/>
        <w:left w:val="none" w:sz="0" w:space="0" w:color="auto"/>
        <w:bottom w:val="none" w:sz="0" w:space="0" w:color="auto"/>
        <w:right w:val="none" w:sz="0" w:space="0" w:color="auto"/>
      </w:divBdr>
    </w:div>
    <w:div w:id="1320114350">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24770706">
      <w:bodyDiv w:val="1"/>
      <w:marLeft w:val="0"/>
      <w:marRight w:val="0"/>
      <w:marTop w:val="0"/>
      <w:marBottom w:val="0"/>
      <w:divBdr>
        <w:top w:val="none" w:sz="0" w:space="0" w:color="auto"/>
        <w:left w:val="none" w:sz="0" w:space="0" w:color="auto"/>
        <w:bottom w:val="none" w:sz="0" w:space="0" w:color="auto"/>
        <w:right w:val="none" w:sz="0" w:space="0" w:color="auto"/>
      </w:divBdr>
    </w:div>
    <w:div w:id="1871215636">
      <w:bodyDiv w:val="1"/>
      <w:marLeft w:val="0"/>
      <w:marRight w:val="0"/>
      <w:marTop w:val="0"/>
      <w:marBottom w:val="0"/>
      <w:divBdr>
        <w:top w:val="none" w:sz="0" w:space="0" w:color="auto"/>
        <w:left w:val="none" w:sz="0" w:space="0" w:color="auto"/>
        <w:bottom w:val="none" w:sz="0" w:space="0" w:color="auto"/>
        <w:right w:val="none" w:sz="0" w:space="0" w:color="auto"/>
      </w:divBdr>
      <w:divsChild>
        <w:div w:id="1359161677">
          <w:marLeft w:val="0"/>
          <w:marRight w:val="0"/>
          <w:marTop w:val="0"/>
          <w:marBottom w:val="0"/>
          <w:divBdr>
            <w:top w:val="none" w:sz="0" w:space="0" w:color="auto"/>
            <w:left w:val="none" w:sz="0" w:space="0" w:color="auto"/>
            <w:bottom w:val="none" w:sz="0" w:space="0" w:color="auto"/>
            <w:right w:val="none" w:sz="0" w:space="0" w:color="auto"/>
          </w:divBdr>
        </w:div>
        <w:div w:id="828518505">
          <w:marLeft w:val="0"/>
          <w:marRight w:val="0"/>
          <w:marTop w:val="0"/>
          <w:marBottom w:val="0"/>
          <w:divBdr>
            <w:top w:val="none" w:sz="0" w:space="0" w:color="auto"/>
            <w:left w:val="none" w:sz="0" w:space="0" w:color="auto"/>
            <w:bottom w:val="none" w:sz="0" w:space="0" w:color="auto"/>
            <w:right w:val="none" w:sz="0" w:space="0" w:color="auto"/>
          </w:divBdr>
          <w:divsChild>
            <w:div w:id="619189876">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
              </w:divsChild>
            </w:div>
            <w:div w:id="1511751440">
              <w:marLeft w:val="0"/>
              <w:marRight w:val="0"/>
              <w:marTop w:val="0"/>
              <w:marBottom w:val="0"/>
              <w:divBdr>
                <w:top w:val="none" w:sz="0" w:space="0" w:color="auto"/>
                <w:left w:val="none" w:sz="0" w:space="0" w:color="auto"/>
                <w:bottom w:val="none" w:sz="0" w:space="0" w:color="auto"/>
                <w:right w:val="none" w:sz="0" w:space="0" w:color="auto"/>
              </w:divBdr>
              <w:divsChild>
                <w:div w:id="21219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884">
          <w:marLeft w:val="0"/>
          <w:marRight w:val="0"/>
          <w:marTop w:val="0"/>
          <w:marBottom w:val="0"/>
          <w:divBdr>
            <w:top w:val="none" w:sz="0" w:space="0" w:color="auto"/>
            <w:left w:val="none" w:sz="0" w:space="0" w:color="auto"/>
            <w:bottom w:val="none" w:sz="0" w:space="0" w:color="auto"/>
            <w:right w:val="none" w:sz="0" w:space="0" w:color="auto"/>
          </w:divBdr>
        </w:div>
      </w:divsChild>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 w:id="204533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genussakademie.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A8BAD-A13F-4A6D-8090-41C0884B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921</Words>
  <Characters>5804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7</cp:revision>
  <cp:lastPrinted>2019-02-19T14:44:00Z</cp:lastPrinted>
  <dcterms:created xsi:type="dcterms:W3CDTF">2019-02-19T14:11:00Z</dcterms:created>
  <dcterms:modified xsi:type="dcterms:W3CDTF">2019-02-19T15:34:00Z</dcterms:modified>
</cp:coreProperties>
</file>