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F48" w:rsidRPr="004B37BD" w:rsidRDefault="00C50942" w:rsidP="00215F48">
      <w:pPr>
        <w:tabs>
          <w:tab w:val="left" w:pos="7513"/>
        </w:tabs>
        <w:spacing w:after="120" w:line="360" w:lineRule="auto"/>
        <w:ind w:right="-2"/>
        <w:rPr>
          <w:rFonts w:ascii="Arial" w:eastAsia="Times" w:hAnsi="Arial" w:cs="Arial"/>
          <w:b/>
          <w:sz w:val="28"/>
          <w:szCs w:val="28"/>
          <w:lang w:eastAsia="de-DE"/>
        </w:rPr>
      </w:pPr>
      <w:r w:rsidRPr="004B37BD">
        <w:rPr>
          <w:rFonts w:ascii="Arial" w:eastAsia="Times" w:hAnsi="Arial" w:cs="Arial"/>
          <w:b/>
          <w:sz w:val="28"/>
          <w:szCs w:val="28"/>
          <w:lang w:eastAsia="de-DE"/>
        </w:rPr>
        <w:t xml:space="preserve">RhönSprudel </w:t>
      </w:r>
      <w:r w:rsidR="00224F15">
        <w:rPr>
          <w:rFonts w:ascii="Arial" w:eastAsia="Times" w:hAnsi="Arial" w:cs="Arial"/>
          <w:b/>
          <w:sz w:val="28"/>
          <w:szCs w:val="28"/>
          <w:lang w:eastAsia="de-DE"/>
        </w:rPr>
        <w:t xml:space="preserve">kommt </w:t>
      </w:r>
      <w:r w:rsidR="00DB1BD8">
        <w:rPr>
          <w:rFonts w:ascii="Arial" w:eastAsia="Times" w:hAnsi="Arial" w:cs="Arial"/>
          <w:b/>
          <w:sz w:val="28"/>
          <w:szCs w:val="28"/>
          <w:lang w:eastAsia="de-DE"/>
        </w:rPr>
        <w:t>mit neuem 6</w:t>
      </w:r>
      <w:r w:rsidR="00FA4B82">
        <w:rPr>
          <w:rFonts w:ascii="Arial" w:eastAsia="Times" w:hAnsi="Arial" w:cs="Arial"/>
          <w:b/>
          <w:sz w:val="28"/>
          <w:szCs w:val="28"/>
          <w:lang w:eastAsia="de-DE"/>
        </w:rPr>
        <w:t xml:space="preserve"> </w:t>
      </w:r>
      <w:r w:rsidR="00DB1BD8">
        <w:rPr>
          <w:rFonts w:ascii="Arial" w:eastAsia="Times" w:hAnsi="Arial" w:cs="Arial"/>
          <w:b/>
          <w:sz w:val="28"/>
          <w:szCs w:val="28"/>
          <w:lang w:eastAsia="de-DE"/>
        </w:rPr>
        <w:t>x</w:t>
      </w:r>
      <w:r w:rsidR="00FA4B82">
        <w:rPr>
          <w:rFonts w:ascii="Arial" w:eastAsia="Times" w:hAnsi="Arial" w:cs="Arial"/>
          <w:b/>
          <w:sz w:val="28"/>
          <w:szCs w:val="28"/>
          <w:lang w:eastAsia="de-DE"/>
        </w:rPr>
        <w:t xml:space="preserve"> </w:t>
      </w:r>
      <w:r w:rsidR="00DB1BD8">
        <w:rPr>
          <w:rFonts w:ascii="Arial" w:eastAsia="Times" w:hAnsi="Arial" w:cs="Arial"/>
          <w:b/>
          <w:sz w:val="28"/>
          <w:szCs w:val="28"/>
          <w:lang w:eastAsia="de-DE"/>
        </w:rPr>
        <w:t>1</w:t>
      </w:r>
      <w:r w:rsidR="00FA4B82">
        <w:rPr>
          <w:rFonts w:ascii="Arial" w:eastAsia="Times" w:hAnsi="Arial" w:cs="Arial"/>
          <w:b/>
          <w:sz w:val="28"/>
          <w:szCs w:val="28"/>
          <w:lang w:eastAsia="de-DE"/>
        </w:rPr>
        <w:t>,0</w:t>
      </w:r>
      <w:r w:rsidR="00DB1BD8">
        <w:rPr>
          <w:rFonts w:ascii="Arial" w:eastAsia="Times" w:hAnsi="Arial" w:cs="Arial"/>
          <w:b/>
          <w:sz w:val="28"/>
          <w:szCs w:val="28"/>
          <w:lang w:eastAsia="de-DE"/>
        </w:rPr>
        <w:t xml:space="preserve"> Liter </w:t>
      </w:r>
      <w:r w:rsidR="003C2616" w:rsidRPr="004B37BD">
        <w:rPr>
          <w:rFonts w:ascii="Arial" w:eastAsia="Times" w:hAnsi="Arial" w:cs="Arial"/>
          <w:b/>
          <w:sz w:val="28"/>
          <w:szCs w:val="28"/>
          <w:lang w:eastAsia="de-DE"/>
        </w:rPr>
        <w:t>Glasgebinde</w:t>
      </w:r>
      <w:r w:rsidR="004B37BD" w:rsidRPr="004B37BD">
        <w:rPr>
          <w:rFonts w:ascii="Arial" w:eastAsia="Times" w:hAnsi="Arial" w:cs="Arial"/>
          <w:b/>
          <w:sz w:val="28"/>
          <w:szCs w:val="28"/>
          <w:lang w:eastAsia="de-DE"/>
        </w:rPr>
        <w:t xml:space="preserve"> </w:t>
      </w:r>
    </w:p>
    <w:p w:rsidR="004B37BD" w:rsidRPr="004B37BD" w:rsidRDefault="00C50942" w:rsidP="004B37BD">
      <w:pPr>
        <w:tabs>
          <w:tab w:val="left" w:pos="7513"/>
        </w:tabs>
        <w:spacing w:after="120" w:line="360" w:lineRule="auto"/>
        <w:ind w:right="-2"/>
        <w:jc w:val="both"/>
        <w:rPr>
          <w:rFonts w:ascii="Arial" w:eastAsia="Times" w:hAnsi="Arial" w:cs="Arial"/>
          <w:b/>
          <w:lang w:eastAsia="de-DE"/>
        </w:rPr>
      </w:pPr>
      <w:r w:rsidRPr="004B37BD">
        <w:rPr>
          <w:rFonts w:ascii="Arial" w:eastAsia="Times" w:hAnsi="Arial" w:cs="Arial"/>
          <w:b/>
          <w:lang w:eastAsia="de-DE"/>
        </w:rPr>
        <w:t xml:space="preserve">RhönSprudel </w:t>
      </w:r>
      <w:r w:rsidR="00DB1BD8">
        <w:rPr>
          <w:rFonts w:ascii="Arial" w:eastAsia="Times" w:hAnsi="Arial" w:cs="Arial"/>
          <w:b/>
          <w:lang w:eastAsia="de-DE"/>
        </w:rPr>
        <w:t>setzt mit seinem neuen 6</w:t>
      </w:r>
      <w:r w:rsidR="00FA4B82">
        <w:rPr>
          <w:rFonts w:ascii="Arial" w:eastAsia="Times" w:hAnsi="Arial" w:cs="Arial"/>
          <w:b/>
          <w:lang w:eastAsia="de-DE"/>
        </w:rPr>
        <w:t xml:space="preserve"> </w:t>
      </w:r>
      <w:r w:rsidR="00DB1BD8">
        <w:rPr>
          <w:rFonts w:ascii="Arial" w:eastAsia="Times" w:hAnsi="Arial" w:cs="Arial"/>
          <w:b/>
          <w:lang w:eastAsia="de-DE"/>
        </w:rPr>
        <w:t>x</w:t>
      </w:r>
      <w:r w:rsidR="00FA4B82">
        <w:rPr>
          <w:rFonts w:ascii="Arial" w:eastAsia="Times" w:hAnsi="Arial" w:cs="Arial"/>
          <w:b/>
          <w:lang w:eastAsia="de-DE"/>
        </w:rPr>
        <w:t xml:space="preserve"> </w:t>
      </w:r>
      <w:r w:rsidR="00DB1BD8">
        <w:rPr>
          <w:rFonts w:ascii="Arial" w:eastAsia="Times" w:hAnsi="Arial" w:cs="Arial"/>
          <w:b/>
          <w:lang w:eastAsia="de-DE"/>
        </w:rPr>
        <w:t>1</w:t>
      </w:r>
      <w:r w:rsidR="00FA4B82">
        <w:rPr>
          <w:rFonts w:ascii="Arial" w:eastAsia="Times" w:hAnsi="Arial" w:cs="Arial"/>
          <w:b/>
          <w:lang w:eastAsia="de-DE"/>
        </w:rPr>
        <w:t>,0</w:t>
      </w:r>
      <w:r w:rsidR="00DB1BD8">
        <w:rPr>
          <w:rFonts w:ascii="Arial" w:eastAsia="Times" w:hAnsi="Arial" w:cs="Arial"/>
          <w:b/>
          <w:lang w:eastAsia="de-DE"/>
        </w:rPr>
        <w:t xml:space="preserve"> Liter </w:t>
      </w:r>
      <w:r w:rsidR="00390766">
        <w:rPr>
          <w:rFonts w:ascii="Arial" w:eastAsia="Times" w:hAnsi="Arial" w:cs="Arial"/>
          <w:b/>
          <w:lang w:eastAsia="de-DE"/>
        </w:rPr>
        <w:t xml:space="preserve">Glasgebinde neue </w:t>
      </w:r>
      <w:r w:rsidR="0047345B">
        <w:rPr>
          <w:rFonts w:ascii="Arial" w:eastAsia="Times" w:hAnsi="Arial" w:cs="Arial"/>
          <w:b/>
          <w:lang w:eastAsia="de-DE"/>
        </w:rPr>
        <w:t>I</w:t>
      </w:r>
      <w:r w:rsidR="00390766">
        <w:rPr>
          <w:rFonts w:ascii="Arial" w:eastAsia="Times" w:hAnsi="Arial" w:cs="Arial"/>
          <w:b/>
          <w:lang w:eastAsia="de-DE"/>
        </w:rPr>
        <w:t>mpulse i</w:t>
      </w:r>
      <w:r w:rsidR="00F00A13">
        <w:rPr>
          <w:rFonts w:ascii="Arial" w:eastAsia="Times" w:hAnsi="Arial" w:cs="Arial"/>
          <w:b/>
          <w:lang w:eastAsia="de-DE"/>
        </w:rPr>
        <w:t>n</w:t>
      </w:r>
      <w:r w:rsidR="00390766">
        <w:rPr>
          <w:rFonts w:ascii="Arial" w:eastAsia="Times" w:hAnsi="Arial" w:cs="Arial"/>
          <w:b/>
          <w:lang w:eastAsia="de-DE"/>
        </w:rPr>
        <w:t xml:space="preserve"> </w:t>
      </w:r>
      <w:r w:rsidR="00F00A13">
        <w:rPr>
          <w:rFonts w:ascii="Arial" w:eastAsia="Times" w:hAnsi="Arial" w:cs="Arial"/>
          <w:b/>
          <w:lang w:eastAsia="de-DE"/>
        </w:rPr>
        <w:t xml:space="preserve">einem stark </w:t>
      </w:r>
      <w:r w:rsidR="00390766">
        <w:rPr>
          <w:rFonts w:ascii="Arial" w:eastAsia="Times" w:hAnsi="Arial" w:cs="Arial"/>
          <w:b/>
          <w:lang w:eastAsia="de-DE"/>
        </w:rPr>
        <w:t xml:space="preserve">wachsenden Marktsegment. </w:t>
      </w:r>
      <w:r w:rsidR="003C2616" w:rsidRPr="004B37BD">
        <w:rPr>
          <w:rFonts w:ascii="Arial" w:eastAsia="Times" w:hAnsi="Arial" w:cs="Arial"/>
          <w:b/>
          <w:lang w:eastAsia="de-DE"/>
        </w:rPr>
        <w:t xml:space="preserve">+++ </w:t>
      </w:r>
      <w:r w:rsidR="00390766">
        <w:rPr>
          <w:rFonts w:ascii="Arial" w:eastAsia="Times" w:hAnsi="Arial" w:cs="Arial"/>
          <w:b/>
          <w:lang w:eastAsia="de-DE"/>
        </w:rPr>
        <w:t>Die neue</w:t>
      </w:r>
      <w:r w:rsidR="00381413">
        <w:rPr>
          <w:rFonts w:ascii="Arial" w:eastAsia="Times" w:hAnsi="Arial" w:cs="Arial"/>
          <w:b/>
          <w:lang w:eastAsia="de-DE"/>
        </w:rPr>
        <w:t>,</w:t>
      </w:r>
      <w:r w:rsidR="00390766">
        <w:rPr>
          <w:rFonts w:ascii="Arial" w:eastAsia="Times" w:hAnsi="Arial" w:cs="Arial"/>
          <w:b/>
          <w:lang w:eastAsia="de-DE"/>
        </w:rPr>
        <w:t xml:space="preserve"> formschöne Glasflasche und d</w:t>
      </w:r>
      <w:r w:rsidR="00224F15">
        <w:rPr>
          <w:rFonts w:ascii="Arial" w:eastAsia="Times" w:hAnsi="Arial" w:cs="Arial"/>
          <w:b/>
          <w:lang w:eastAsia="de-DE"/>
        </w:rPr>
        <w:t>ie</w:t>
      </w:r>
      <w:r w:rsidR="00390766">
        <w:rPr>
          <w:rFonts w:ascii="Arial" w:eastAsia="Times" w:hAnsi="Arial" w:cs="Arial"/>
          <w:b/>
          <w:lang w:eastAsia="de-DE"/>
        </w:rPr>
        <w:t xml:space="preserve"> neue 6</w:t>
      </w:r>
      <w:r w:rsidR="00FA4B82">
        <w:rPr>
          <w:rFonts w:ascii="Arial" w:eastAsia="Times" w:hAnsi="Arial" w:cs="Arial"/>
          <w:b/>
          <w:lang w:eastAsia="de-DE"/>
        </w:rPr>
        <w:t xml:space="preserve"> </w:t>
      </w:r>
      <w:r w:rsidR="00390766">
        <w:rPr>
          <w:rFonts w:ascii="Arial" w:eastAsia="Times" w:hAnsi="Arial" w:cs="Arial"/>
          <w:b/>
          <w:lang w:eastAsia="de-DE"/>
        </w:rPr>
        <w:t>x</w:t>
      </w:r>
      <w:r w:rsidR="00FA4B82">
        <w:rPr>
          <w:rFonts w:ascii="Arial" w:eastAsia="Times" w:hAnsi="Arial" w:cs="Arial"/>
          <w:b/>
          <w:lang w:eastAsia="de-DE"/>
        </w:rPr>
        <w:t xml:space="preserve"> </w:t>
      </w:r>
      <w:r w:rsidR="00390766">
        <w:rPr>
          <w:rFonts w:ascii="Arial" w:eastAsia="Times" w:hAnsi="Arial" w:cs="Arial"/>
          <w:b/>
          <w:lang w:eastAsia="de-DE"/>
        </w:rPr>
        <w:t>1</w:t>
      </w:r>
      <w:r w:rsidR="00FA4B82">
        <w:rPr>
          <w:rFonts w:ascii="Arial" w:eastAsia="Times" w:hAnsi="Arial" w:cs="Arial"/>
          <w:b/>
          <w:lang w:eastAsia="de-DE"/>
        </w:rPr>
        <w:t>,0</w:t>
      </w:r>
      <w:r w:rsidR="00390766">
        <w:rPr>
          <w:rFonts w:ascii="Arial" w:eastAsia="Times" w:hAnsi="Arial" w:cs="Arial"/>
          <w:b/>
          <w:lang w:eastAsia="de-DE"/>
        </w:rPr>
        <w:t xml:space="preserve"> Liter K</w:t>
      </w:r>
      <w:r w:rsidR="00224F15">
        <w:rPr>
          <w:rFonts w:ascii="Arial" w:eastAsia="Times" w:hAnsi="Arial" w:cs="Arial"/>
          <w:b/>
          <w:lang w:eastAsia="de-DE"/>
        </w:rPr>
        <w:t>i</w:t>
      </w:r>
      <w:r w:rsidR="00390766">
        <w:rPr>
          <w:rFonts w:ascii="Arial" w:eastAsia="Times" w:hAnsi="Arial" w:cs="Arial"/>
          <w:b/>
          <w:lang w:eastAsia="de-DE"/>
        </w:rPr>
        <w:t xml:space="preserve">ste vereinen höchsten Qualitätsanspruch </w:t>
      </w:r>
      <w:r w:rsidR="0047345B">
        <w:rPr>
          <w:rFonts w:ascii="Arial" w:eastAsia="Times" w:hAnsi="Arial" w:cs="Arial"/>
          <w:b/>
          <w:lang w:eastAsia="de-DE"/>
        </w:rPr>
        <w:t>und</w:t>
      </w:r>
      <w:r w:rsidR="00390766">
        <w:rPr>
          <w:rFonts w:ascii="Arial" w:eastAsia="Times" w:hAnsi="Arial" w:cs="Arial"/>
          <w:b/>
          <w:lang w:eastAsia="de-DE"/>
        </w:rPr>
        <w:t xml:space="preserve"> </w:t>
      </w:r>
      <w:r w:rsidR="004B37BD" w:rsidRPr="004B37BD">
        <w:rPr>
          <w:rFonts w:ascii="Arial" w:eastAsia="Times" w:hAnsi="Arial" w:cs="Arial"/>
          <w:b/>
          <w:lang w:eastAsia="de-DE"/>
        </w:rPr>
        <w:t>einzigartige</w:t>
      </w:r>
      <w:r w:rsidR="0047345B">
        <w:rPr>
          <w:rFonts w:ascii="Arial" w:eastAsia="Times" w:hAnsi="Arial" w:cs="Arial"/>
          <w:b/>
          <w:lang w:eastAsia="de-DE"/>
        </w:rPr>
        <w:t>s</w:t>
      </w:r>
      <w:r w:rsidR="004B37BD" w:rsidRPr="004B37BD">
        <w:rPr>
          <w:rFonts w:ascii="Arial" w:eastAsia="Times" w:hAnsi="Arial" w:cs="Arial"/>
          <w:b/>
          <w:lang w:eastAsia="de-DE"/>
        </w:rPr>
        <w:t xml:space="preserve"> Design mit hohem Komfort </w:t>
      </w:r>
      <w:r w:rsidR="00944054">
        <w:rPr>
          <w:rFonts w:ascii="Arial" w:eastAsia="Times" w:hAnsi="Arial" w:cs="Arial"/>
          <w:b/>
          <w:lang w:eastAsia="de-DE"/>
        </w:rPr>
        <w:t xml:space="preserve">und </w:t>
      </w:r>
      <w:r w:rsidR="004B37BD" w:rsidRPr="004B37BD">
        <w:rPr>
          <w:rFonts w:ascii="Arial" w:eastAsia="Times" w:hAnsi="Arial" w:cs="Arial"/>
          <w:b/>
          <w:lang w:eastAsia="de-DE"/>
        </w:rPr>
        <w:t>angenehme</w:t>
      </w:r>
      <w:r w:rsidR="000000FC">
        <w:rPr>
          <w:rFonts w:ascii="Arial" w:eastAsia="Times" w:hAnsi="Arial" w:cs="Arial"/>
          <w:b/>
          <w:lang w:eastAsia="de-DE"/>
        </w:rPr>
        <w:t>m</w:t>
      </w:r>
      <w:r w:rsidR="004B37BD" w:rsidRPr="004B37BD">
        <w:rPr>
          <w:rFonts w:ascii="Arial" w:eastAsia="Times" w:hAnsi="Arial" w:cs="Arial"/>
          <w:b/>
          <w:lang w:eastAsia="de-DE"/>
        </w:rPr>
        <w:t xml:space="preserve"> Handling.</w:t>
      </w:r>
      <w:r w:rsidR="00224F15">
        <w:rPr>
          <w:rFonts w:ascii="Arial" w:eastAsia="Times" w:hAnsi="Arial" w:cs="Arial"/>
          <w:b/>
          <w:lang w:eastAsia="de-DE"/>
        </w:rPr>
        <w:t xml:space="preserve"> +++ </w:t>
      </w:r>
      <w:r w:rsidR="00F00A13">
        <w:rPr>
          <w:rFonts w:ascii="Arial" w:eastAsia="Times" w:hAnsi="Arial" w:cs="Arial"/>
          <w:b/>
          <w:lang w:eastAsia="de-DE"/>
        </w:rPr>
        <w:t>Neue a</w:t>
      </w:r>
      <w:r w:rsidR="00224F15">
        <w:rPr>
          <w:rFonts w:ascii="Arial" w:eastAsia="Times" w:hAnsi="Arial" w:cs="Arial"/>
          <w:b/>
          <w:lang w:eastAsia="de-DE"/>
        </w:rPr>
        <w:t>ttraktive Glasflasche ersetzt die</w:t>
      </w:r>
      <w:r w:rsidR="004B37BD" w:rsidRPr="004B37BD">
        <w:rPr>
          <w:rFonts w:ascii="Arial" w:eastAsia="Times" w:hAnsi="Arial" w:cs="Arial"/>
          <w:b/>
          <w:lang w:eastAsia="de-DE"/>
        </w:rPr>
        <w:t xml:space="preserve"> </w:t>
      </w:r>
      <w:r w:rsidR="00224F15">
        <w:rPr>
          <w:rFonts w:ascii="Arial" w:eastAsia="Times" w:hAnsi="Arial" w:cs="Arial"/>
          <w:b/>
          <w:lang w:eastAsia="de-DE"/>
        </w:rPr>
        <w:t xml:space="preserve">bisherige </w:t>
      </w:r>
      <w:r w:rsidR="00F00A13">
        <w:rPr>
          <w:rFonts w:ascii="Arial" w:eastAsia="Times" w:hAnsi="Arial" w:cs="Arial"/>
          <w:b/>
          <w:lang w:eastAsia="de-DE"/>
        </w:rPr>
        <w:t xml:space="preserve">RhönSprudel </w:t>
      </w:r>
      <w:r w:rsidR="00DB6C70">
        <w:rPr>
          <w:rFonts w:ascii="Arial" w:eastAsia="Times" w:hAnsi="Arial" w:cs="Arial"/>
          <w:b/>
          <w:lang w:eastAsia="de-DE"/>
        </w:rPr>
        <w:t>Facettenflasche</w:t>
      </w:r>
      <w:bookmarkStart w:id="0" w:name="_GoBack"/>
      <w:bookmarkEnd w:id="0"/>
    </w:p>
    <w:p w:rsidR="008313CF" w:rsidRDefault="003173A2" w:rsidP="00B24BEA">
      <w:pPr>
        <w:tabs>
          <w:tab w:val="left" w:pos="7513"/>
        </w:tabs>
        <w:spacing w:after="120" w:line="360" w:lineRule="auto"/>
        <w:ind w:right="-2"/>
        <w:jc w:val="both"/>
        <w:rPr>
          <w:rFonts w:ascii="Arial" w:eastAsia="Times" w:hAnsi="Arial" w:cs="Arial"/>
          <w:lang w:eastAsia="de-DE"/>
        </w:rPr>
      </w:pPr>
      <w:r w:rsidRPr="004B37BD">
        <w:rPr>
          <w:rFonts w:ascii="Arial" w:eastAsia="Times" w:hAnsi="Arial" w:cs="Arial"/>
          <w:b/>
          <w:lang w:eastAsia="de-DE"/>
        </w:rPr>
        <w:t>Ebersburg/</w:t>
      </w:r>
      <w:proofErr w:type="spellStart"/>
      <w:r w:rsidRPr="004B37BD">
        <w:rPr>
          <w:rFonts w:ascii="Arial" w:eastAsia="Times" w:hAnsi="Arial" w:cs="Arial"/>
          <w:b/>
          <w:lang w:eastAsia="de-DE"/>
        </w:rPr>
        <w:t>Weyhers</w:t>
      </w:r>
      <w:proofErr w:type="spellEnd"/>
      <w:r w:rsidRPr="004B37BD">
        <w:rPr>
          <w:rFonts w:ascii="Arial" w:eastAsia="Times" w:hAnsi="Arial" w:cs="Arial"/>
          <w:b/>
          <w:lang w:eastAsia="de-DE"/>
        </w:rPr>
        <w:t xml:space="preserve">, </w:t>
      </w:r>
      <w:r w:rsidR="004B37BD" w:rsidRPr="004B37BD">
        <w:rPr>
          <w:rFonts w:ascii="Arial" w:eastAsia="Times" w:hAnsi="Arial" w:cs="Arial"/>
          <w:b/>
          <w:lang w:eastAsia="de-DE"/>
        </w:rPr>
        <w:t>1</w:t>
      </w:r>
      <w:r w:rsidR="001016BF">
        <w:rPr>
          <w:rFonts w:ascii="Arial" w:eastAsia="Times" w:hAnsi="Arial" w:cs="Arial"/>
          <w:b/>
          <w:lang w:eastAsia="de-DE"/>
        </w:rPr>
        <w:t>7</w:t>
      </w:r>
      <w:r w:rsidR="00772616" w:rsidRPr="004B37BD">
        <w:rPr>
          <w:rFonts w:ascii="Arial" w:eastAsia="Times" w:hAnsi="Arial" w:cs="Arial"/>
          <w:b/>
          <w:lang w:eastAsia="de-DE"/>
        </w:rPr>
        <w:t xml:space="preserve">. </w:t>
      </w:r>
      <w:r w:rsidR="004B37BD" w:rsidRPr="004B37BD">
        <w:rPr>
          <w:rFonts w:ascii="Arial" w:eastAsia="Times" w:hAnsi="Arial" w:cs="Arial"/>
          <w:b/>
          <w:lang w:eastAsia="de-DE"/>
        </w:rPr>
        <w:t>Dezember</w:t>
      </w:r>
      <w:r w:rsidR="00772616" w:rsidRPr="004B37BD">
        <w:rPr>
          <w:rFonts w:ascii="Arial" w:eastAsia="Times" w:hAnsi="Arial" w:cs="Arial"/>
          <w:b/>
          <w:lang w:eastAsia="de-DE"/>
        </w:rPr>
        <w:t xml:space="preserve"> </w:t>
      </w:r>
      <w:r w:rsidR="004A1700" w:rsidRPr="004B37BD">
        <w:rPr>
          <w:rFonts w:ascii="Arial" w:eastAsia="Times" w:hAnsi="Arial" w:cs="Arial"/>
          <w:b/>
          <w:lang w:eastAsia="de-DE"/>
        </w:rPr>
        <w:t>2015</w:t>
      </w:r>
      <w:r w:rsidR="00215F48" w:rsidRPr="004B37BD">
        <w:rPr>
          <w:rFonts w:ascii="Arial" w:eastAsia="Times" w:hAnsi="Arial" w:cs="Arial"/>
          <w:b/>
          <w:lang w:eastAsia="de-DE"/>
        </w:rPr>
        <w:t>.</w:t>
      </w:r>
      <w:r w:rsidR="001F0771" w:rsidRPr="004B37BD">
        <w:rPr>
          <w:rFonts w:ascii="Arial" w:eastAsia="Times" w:hAnsi="Arial" w:cs="Arial"/>
          <w:lang w:eastAsia="de-DE"/>
        </w:rPr>
        <w:t xml:space="preserve"> </w:t>
      </w:r>
      <w:r w:rsidR="004B37BD" w:rsidRPr="004B37BD">
        <w:rPr>
          <w:rFonts w:ascii="Arial" w:eastAsia="Times" w:hAnsi="Arial" w:cs="Arial"/>
          <w:lang w:eastAsia="de-DE"/>
        </w:rPr>
        <w:t xml:space="preserve">Der </w:t>
      </w:r>
      <w:proofErr w:type="spellStart"/>
      <w:r w:rsidR="004B37BD" w:rsidRPr="004B37BD">
        <w:rPr>
          <w:rFonts w:ascii="Arial" w:eastAsia="Times" w:hAnsi="Arial" w:cs="Arial"/>
          <w:lang w:eastAsia="de-DE"/>
        </w:rPr>
        <w:t>MineralBrunnen</w:t>
      </w:r>
      <w:proofErr w:type="spellEnd"/>
      <w:r w:rsidR="004B37BD" w:rsidRPr="004B37BD">
        <w:rPr>
          <w:rFonts w:ascii="Arial" w:eastAsia="Times" w:hAnsi="Arial" w:cs="Arial"/>
          <w:lang w:eastAsia="de-DE"/>
        </w:rPr>
        <w:t xml:space="preserve"> RhönSprudel präsentiert </w:t>
      </w:r>
      <w:r w:rsidR="00390766">
        <w:rPr>
          <w:rFonts w:ascii="Arial" w:eastAsia="Times" w:hAnsi="Arial" w:cs="Arial"/>
          <w:lang w:eastAsia="de-DE"/>
        </w:rPr>
        <w:t>zum Jahreswechsel</w:t>
      </w:r>
      <w:r w:rsidR="004B37BD" w:rsidRPr="004B37BD">
        <w:rPr>
          <w:rFonts w:ascii="Arial" w:eastAsia="Times" w:hAnsi="Arial" w:cs="Arial"/>
          <w:lang w:eastAsia="de-DE"/>
        </w:rPr>
        <w:t xml:space="preserve"> </w:t>
      </w:r>
      <w:r w:rsidR="00390766">
        <w:rPr>
          <w:rFonts w:ascii="Arial" w:eastAsia="Times" w:hAnsi="Arial" w:cs="Arial"/>
          <w:lang w:eastAsia="de-DE"/>
        </w:rPr>
        <w:t>s</w:t>
      </w:r>
      <w:r w:rsidR="004B37BD" w:rsidRPr="004B37BD">
        <w:rPr>
          <w:rFonts w:ascii="Arial" w:eastAsia="Times" w:hAnsi="Arial" w:cs="Arial"/>
          <w:lang w:eastAsia="de-DE"/>
        </w:rPr>
        <w:t>ein neue</w:t>
      </w:r>
      <w:r w:rsidR="00D075B7">
        <w:rPr>
          <w:rFonts w:ascii="Arial" w:eastAsia="Times" w:hAnsi="Arial" w:cs="Arial"/>
          <w:lang w:eastAsia="de-DE"/>
        </w:rPr>
        <w:t>s</w:t>
      </w:r>
      <w:r w:rsidR="004B37BD" w:rsidRPr="004B37BD">
        <w:rPr>
          <w:rFonts w:ascii="Arial" w:eastAsia="Times" w:hAnsi="Arial" w:cs="Arial"/>
          <w:lang w:eastAsia="de-DE"/>
        </w:rPr>
        <w:t xml:space="preserve"> </w:t>
      </w:r>
      <w:r w:rsidR="00390766">
        <w:rPr>
          <w:rFonts w:ascii="Arial" w:eastAsia="Times" w:hAnsi="Arial" w:cs="Arial"/>
          <w:lang w:eastAsia="de-DE"/>
        </w:rPr>
        <w:t>Glas-</w:t>
      </w:r>
      <w:r w:rsidR="00D075B7">
        <w:rPr>
          <w:rFonts w:ascii="Arial" w:eastAsia="Times" w:hAnsi="Arial" w:cs="Arial"/>
          <w:lang w:eastAsia="de-DE"/>
        </w:rPr>
        <w:t>Individualg</w:t>
      </w:r>
      <w:r w:rsidR="004B37BD" w:rsidRPr="004B37BD">
        <w:rPr>
          <w:rFonts w:ascii="Arial" w:eastAsia="Times" w:hAnsi="Arial" w:cs="Arial"/>
          <w:lang w:eastAsia="de-DE"/>
        </w:rPr>
        <w:t>ebinde für seine Mineralwassersorten RhönSprudel Original, RhönSprudel Medium und RhönSprudel Naturell</w:t>
      </w:r>
      <w:r w:rsidR="00D96E53">
        <w:rPr>
          <w:rFonts w:ascii="Arial" w:eastAsia="Times" w:hAnsi="Arial" w:cs="Arial"/>
          <w:lang w:eastAsia="de-DE"/>
        </w:rPr>
        <w:t xml:space="preserve"> </w:t>
      </w:r>
      <w:r w:rsidR="00D075B7">
        <w:rPr>
          <w:rFonts w:ascii="Arial" w:eastAsia="Times" w:hAnsi="Arial" w:cs="Arial"/>
          <w:lang w:eastAsia="de-DE"/>
        </w:rPr>
        <w:t xml:space="preserve">und </w:t>
      </w:r>
      <w:r w:rsidR="00D96E53">
        <w:rPr>
          <w:rFonts w:ascii="Arial" w:eastAsia="Times" w:hAnsi="Arial" w:cs="Arial"/>
          <w:lang w:eastAsia="de-DE"/>
        </w:rPr>
        <w:t xml:space="preserve">setzt </w:t>
      </w:r>
      <w:r w:rsidR="00944054">
        <w:rPr>
          <w:rFonts w:ascii="Arial" w:eastAsia="Times" w:hAnsi="Arial" w:cs="Arial"/>
          <w:lang w:eastAsia="de-DE"/>
        </w:rPr>
        <w:t xml:space="preserve">damit </w:t>
      </w:r>
      <w:r w:rsidR="002F25D8">
        <w:rPr>
          <w:rFonts w:ascii="Arial" w:eastAsia="Times" w:hAnsi="Arial" w:cs="Arial"/>
          <w:lang w:eastAsia="de-DE"/>
        </w:rPr>
        <w:t xml:space="preserve">weitere starke </w:t>
      </w:r>
      <w:proofErr w:type="spellStart"/>
      <w:r w:rsidR="00D96E53">
        <w:rPr>
          <w:rFonts w:ascii="Arial" w:eastAsia="Times" w:hAnsi="Arial" w:cs="Arial"/>
          <w:lang w:eastAsia="de-DE"/>
        </w:rPr>
        <w:t>Abverkauf</w:t>
      </w:r>
      <w:r w:rsidR="00B24BEA">
        <w:rPr>
          <w:rFonts w:ascii="Arial" w:eastAsia="Times" w:hAnsi="Arial" w:cs="Arial"/>
          <w:lang w:eastAsia="de-DE"/>
        </w:rPr>
        <w:t>s</w:t>
      </w:r>
      <w:r w:rsidR="00D96E53">
        <w:rPr>
          <w:rFonts w:ascii="Arial" w:eastAsia="Times" w:hAnsi="Arial" w:cs="Arial"/>
          <w:lang w:eastAsia="de-DE"/>
        </w:rPr>
        <w:t>impulse</w:t>
      </w:r>
      <w:proofErr w:type="spellEnd"/>
      <w:r w:rsidR="00D96E53">
        <w:rPr>
          <w:rFonts w:ascii="Arial" w:eastAsia="Times" w:hAnsi="Arial" w:cs="Arial"/>
          <w:lang w:eastAsia="de-DE"/>
        </w:rPr>
        <w:t xml:space="preserve"> i</w:t>
      </w:r>
      <w:r w:rsidR="00B24BEA">
        <w:rPr>
          <w:rFonts w:ascii="Arial" w:eastAsia="Times" w:hAnsi="Arial" w:cs="Arial"/>
          <w:lang w:eastAsia="de-DE"/>
        </w:rPr>
        <w:t>n</w:t>
      </w:r>
      <w:r w:rsidR="00D96E53">
        <w:rPr>
          <w:rFonts w:ascii="Arial" w:eastAsia="Times" w:hAnsi="Arial" w:cs="Arial"/>
          <w:lang w:eastAsia="de-DE"/>
        </w:rPr>
        <w:t xml:space="preserve"> </w:t>
      </w:r>
      <w:r w:rsidR="00D075B7">
        <w:rPr>
          <w:rFonts w:ascii="Arial" w:eastAsia="Times" w:hAnsi="Arial" w:cs="Arial"/>
          <w:lang w:eastAsia="de-DE"/>
        </w:rPr>
        <w:t>dem</w:t>
      </w:r>
      <w:r w:rsidR="00D96E53">
        <w:rPr>
          <w:rFonts w:ascii="Arial" w:eastAsia="Times" w:hAnsi="Arial" w:cs="Arial"/>
          <w:lang w:eastAsia="de-DE"/>
        </w:rPr>
        <w:t xml:space="preserve"> wachsenden Markt</w:t>
      </w:r>
      <w:r w:rsidR="00B24BEA">
        <w:rPr>
          <w:rFonts w:ascii="Arial" w:eastAsia="Times" w:hAnsi="Arial" w:cs="Arial"/>
          <w:lang w:eastAsia="de-DE"/>
        </w:rPr>
        <w:t>segment</w:t>
      </w:r>
      <w:r w:rsidR="00D96E53">
        <w:rPr>
          <w:rFonts w:ascii="Arial" w:eastAsia="Times" w:hAnsi="Arial" w:cs="Arial"/>
          <w:lang w:eastAsia="de-DE"/>
        </w:rPr>
        <w:t xml:space="preserve"> der </w:t>
      </w:r>
      <w:r w:rsidR="00390766">
        <w:rPr>
          <w:rFonts w:ascii="Arial" w:eastAsia="Times" w:hAnsi="Arial" w:cs="Arial"/>
          <w:lang w:eastAsia="de-DE"/>
        </w:rPr>
        <w:t>Glasgebinde</w:t>
      </w:r>
      <w:r w:rsidR="00D96E53">
        <w:rPr>
          <w:rFonts w:ascii="Arial" w:eastAsia="Times" w:hAnsi="Arial" w:cs="Arial"/>
          <w:lang w:eastAsia="de-DE"/>
        </w:rPr>
        <w:t xml:space="preserve">. </w:t>
      </w:r>
      <w:r w:rsidR="00944054">
        <w:rPr>
          <w:rFonts w:ascii="Arial" w:eastAsia="Times" w:hAnsi="Arial" w:cs="Arial"/>
          <w:lang w:eastAsia="de-DE"/>
        </w:rPr>
        <w:t>D</w:t>
      </w:r>
      <w:r w:rsidR="00D075B7">
        <w:rPr>
          <w:rFonts w:ascii="Arial" w:eastAsia="Times" w:hAnsi="Arial" w:cs="Arial"/>
          <w:lang w:eastAsia="de-DE"/>
        </w:rPr>
        <w:t xml:space="preserve">ie neue Glasflasche </w:t>
      </w:r>
      <w:r w:rsidR="00944054">
        <w:rPr>
          <w:rFonts w:ascii="Arial" w:eastAsia="Times" w:hAnsi="Arial" w:cs="Arial"/>
          <w:lang w:eastAsia="de-DE"/>
        </w:rPr>
        <w:t xml:space="preserve">entspricht </w:t>
      </w:r>
      <w:r w:rsidR="00D075B7">
        <w:rPr>
          <w:rFonts w:ascii="Arial" w:eastAsia="Times" w:hAnsi="Arial" w:cs="Arial"/>
          <w:lang w:eastAsia="de-DE"/>
        </w:rPr>
        <w:t xml:space="preserve">mit </w:t>
      </w:r>
      <w:r w:rsidR="002F25D8">
        <w:rPr>
          <w:rFonts w:ascii="Arial" w:eastAsia="Times" w:hAnsi="Arial" w:cs="Arial"/>
          <w:lang w:eastAsia="de-DE"/>
        </w:rPr>
        <w:t xml:space="preserve">ihrer </w:t>
      </w:r>
      <w:r w:rsidR="00D075B7" w:rsidRPr="00D075B7">
        <w:rPr>
          <w:rFonts w:ascii="Arial" w:eastAsia="Times" w:hAnsi="Arial" w:cs="Arial"/>
          <w:lang w:eastAsia="de-DE"/>
        </w:rPr>
        <w:t>klare</w:t>
      </w:r>
      <w:r w:rsidR="002F25D8">
        <w:rPr>
          <w:rFonts w:ascii="Arial" w:eastAsia="Times" w:hAnsi="Arial" w:cs="Arial"/>
          <w:lang w:eastAsia="de-DE"/>
        </w:rPr>
        <w:t>n</w:t>
      </w:r>
      <w:r w:rsidR="00D075B7">
        <w:rPr>
          <w:rFonts w:ascii="Arial" w:eastAsia="Times" w:hAnsi="Arial" w:cs="Arial"/>
          <w:lang w:eastAsia="de-DE"/>
        </w:rPr>
        <w:t xml:space="preserve"> </w:t>
      </w:r>
      <w:r w:rsidR="00D075B7" w:rsidRPr="00D075B7">
        <w:rPr>
          <w:rFonts w:ascii="Arial" w:eastAsia="Times" w:hAnsi="Arial" w:cs="Arial"/>
          <w:lang w:eastAsia="de-DE"/>
        </w:rPr>
        <w:t xml:space="preserve">Formensprache </w:t>
      </w:r>
      <w:r w:rsidR="00D075B7">
        <w:rPr>
          <w:rFonts w:ascii="Arial" w:eastAsia="Times" w:hAnsi="Arial" w:cs="Arial"/>
          <w:lang w:eastAsia="de-DE"/>
        </w:rPr>
        <w:t xml:space="preserve">und </w:t>
      </w:r>
      <w:r w:rsidR="00D075B7" w:rsidRPr="00D075B7">
        <w:rPr>
          <w:rFonts w:ascii="Arial" w:eastAsia="Times" w:hAnsi="Arial" w:cs="Arial"/>
          <w:lang w:eastAsia="de-DE"/>
        </w:rPr>
        <w:t>zeitlos</w:t>
      </w:r>
      <w:r w:rsidR="00D075B7">
        <w:rPr>
          <w:rFonts w:ascii="Arial" w:eastAsia="Times" w:hAnsi="Arial" w:cs="Arial"/>
          <w:lang w:eastAsia="de-DE"/>
        </w:rPr>
        <w:t xml:space="preserve"> edlem </w:t>
      </w:r>
      <w:r w:rsidR="00D075B7" w:rsidRPr="00D075B7">
        <w:rPr>
          <w:rFonts w:ascii="Arial" w:eastAsia="Times" w:hAnsi="Arial" w:cs="Arial"/>
          <w:lang w:eastAsia="de-DE"/>
        </w:rPr>
        <w:t>Design</w:t>
      </w:r>
      <w:r w:rsidR="00944054">
        <w:rPr>
          <w:rFonts w:ascii="Arial" w:eastAsia="Times" w:hAnsi="Arial" w:cs="Arial"/>
          <w:lang w:eastAsia="de-DE"/>
        </w:rPr>
        <w:t xml:space="preserve"> den </w:t>
      </w:r>
      <w:r w:rsidR="00D075B7" w:rsidRPr="004B37BD">
        <w:rPr>
          <w:rFonts w:ascii="Arial" w:eastAsia="Times" w:hAnsi="Arial" w:cs="Arial"/>
          <w:lang w:eastAsia="de-DE"/>
        </w:rPr>
        <w:t>gehobenen Ansprüche</w:t>
      </w:r>
      <w:r w:rsidR="00944054">
        <w:rPr>
          <w:rFonts w:ascii="Arial" w:eastAsia="Times" w:hAnsi="Arial" w:cs="Arial"/>
          <w:lang w:eastAsia="de-DE"/>
        </w:rPr>
        <w:t>n</w:t>
      </w:r>
      <w:r w:rsidR="00D075B7" w:rsidRPr="004B37BD">
        <w:rPr>
          <w:rFonts w:ascii="Arial" w:eastAsia="Times" w:hAnsi="Arial" w:cs="Arial"/>
          <w:lang w:eastAsia="de-DE"/>
        </w:rPr>
        <w:t xml:space="preserve"> von qualitätsbewussten und kaufkraftstarken</w:t>
      </w:r>
      <w:r w:rsidR="00D075B7">
        <w:rPr>
          <w:rFonts w:ascii="Arial" w:eastAsia="Times" w:hAnsi="Arial" w:cs="Arial"/>
          <w:lang w:eastAsia="de-DE"/>
        </w:rPr>
        <w:t xml:space="preserve"> </w:t>
      </w:r>
      <w:r w:rsidR="00D075B7" w:rsidRPr="004B37BD">
        <w:rPr>
          <w:rFonts w:ascii="Arial" w:eastAsia="Times" w:hAnsi="Arial" w:cs="Arial"/>
          <w:lang w:eastAsia="de-DE"/>
        </w:rPr>
        <w:t>Verbrauchern</w:t>
      </w:r>
      <w:r w:rsidR="00CC735E">
        <w:rPr>
          <w:rFonts w:ascii="Arial" w:eastAsia="Times" w:hAnsi="Arial" w:cs="Arial"/>
          <w:lang w:eastAsia="de-DE"/>
        </w:rPr>
        <w:t>.</w:t>
      </w:r>
      <w:r w:rsidR="00D8328D">
        <w:rPr>
          <w:rFonts w:ascii="Arial" w:eastAsia="Times" w:hAnsi="Arial" w:cs="Arial"/>
          <w:lang w:eastAsia="de-DE"/>
        </w:rPr>
        <w:t xml:space="preserve"> Das hochwertige, kristallklare Glas spiegelt die natürliche Reinheit von RhönSprudel </w:t>
      </w:r>
      <w:r w:rsidR="003755DB">
        <w:rPr>
          <w:rFonts w:ascii="Arial" w:eastAsia="Times" w:hAnsi="Arial" w:cs="Arial"/>
          <w:lang w:eastAsia="de-DE"/>
        </w:rPr>
        <w:t>wider</w:t>
      </w:r>
      <w:r w:rsidR="00D8328D">
        <w:rPr>
          <w:rFonts w:ascii="Arial" w:eastAsia="Times" w:hAnsi="Arial" w:cs="Arial"/>
          <w:lang w:eastAsia="de-DE"/>
        </w:rPr>
        <w:t xml:space="preserve"> und macht </w:t>
      </w:r>
      <w:r w:rsidR="00224F15">
        <w:rPr>
          <w:rFonts w:ascii="Arial" w:eastAsia="Times" w:hAnsi="Arial" w:cs="Arial"/>
          <w:lang w:eastAsia="de-DE"/>
        </w:rPr>
        <w:t xml:space="preserve">als stilgerechte Erfrischung </w:t>
      </w:r>
      <w:r w:rsidR="00D8328D">
        <w:rPr>
          <w:rFonts w:ascii="Arial" w:eastAsia="Times" w:hAnsi="Arial" w:cs="Arial"/>
          <w:lang w:eastAsia="de-DE"/>
        </w:rPr>
        <w:t>auf jedem Tisch eine gute Figur</w:t>
      </w:r>
      <w:r w:rsidR="00944054">
        <w:rPr>
          <w:rFonts w:ascii="Arial" w:eastAsia="Times" w:hAnsi="Arial" w:cs="Arial"/>
          <w:lang w:eastAsia="de-DE"/>
        </w:rPr>
        <w:t xml:space="preserve">. </w:t>
      </w:r>
      <w:r w:rsidR="00944054" w:rsidRPr="00D075B7">
        <w:rPr>
          <w:rFonts w:ascii="Arial" w:eastAsia="Times" w:hAnsi="Arial" w:cs="Arial"/>
          <w:lang w:eastAsia="de-DE"/>
        </w:rPr>
        <w:t xml:space="preserve">Mit </w:t>
      </w:r>
      <w:r w:rsidR="002A2F07">
        <w:rPr>
          <w:rFonts w:ascii="Arial" w:eastAsia="Times" w:hAnsi="Arial" w:cs="Arial"/>
          <w:lang w:eastAsia="de-DE"/>
        </w:rPr>
        <w:t xml:space="preserve">1,0 </w:t>
      </w:r>
      <w:r w:rsidR="00944054" w:rsidRPr="00D075B7">
        <w:rPr>
          <w:rFonts w:ascii="Arial" w:eastAsia="Times" w:hAnsi="Arial" w:cs="Arial"/>
          <w:lang w:eastAsia="de-DE"/>
        </w:rPr>
        <w:t>Liter Inhalt hat die</w:t>
      </w:r>
      <w:r w:rsidR="00944054">
        <w:rPr>
          <w:rFonts w:ascii="Arial" w:eastAsia="Times" w:hAnsi="Arial" w:cs="Arial"/>
          <w:lang w:eastAsia="de-DE"/>
        </w:rPr>
        <w:t xml:space="preserve"> </w:t>
      </w:r>
      <w:r w:rsidR="00944054" w:rsidRPr="00D075B7">
        <w:rPr>
          <w:rFonts w:ascii="Arial" w:eastAsia="Times" w:hAnsi="Arial" w:cs="Arial"/>
          <w:lang w:eastAsia="de-DE"/>
        </w:rPr>
        <w:t xml:space="preserve">neue Glasflasche </w:t>
      </w:r>
      <w:r w:rsidR="009737C5">
        <w:rPr>
          <w:rFonts w:ascii="Arial" w:eastAsia="Times" w:hAnsi="Arial" w:cs="Arial"/>
          <w:lang w:eastAsia="de-DE"/>
        </w:rPr>
        <w:t xml:space="preserve">zudem </w:t>
      </w:r>
      <w:r w:rsidR="00D8328D">
        <w:rPr>
          <w:rFonts w:ascii="Arial" w:eastAsia="Times" w:hAnsi="Arial" w:cs="Arial"/>
          <w:lang w:eastAsia="de-DE"/>
        </w:rPr>
        <w:t xml:space="preserve">die </w:t>
      </w:r>
      <w:r w:rsidR="00CC735E">
        <w:rPr>
          <w:rFonts w:ascii="Arial" w:eastAsia="Times" w:hAnsi="Arial" w:cs="Arial"/>
          <w:lang w:eastAsia="de-DE"/>
        </w:rPr>
        <w:t>i</w:t>
      </w:r>
      <w:r w:rsidR="00D8328D">
        <w:rPr>
          <w:rFonts w:ascii="Arial" w:eastAsia="Times" w:hAnsi="Arial" w:cs="Arial"/>
          <w:lang w:eastAsia="de-DE"/>
        </w:rPr>
        <w:t>deale Größe für Vieltrinker</w:t>
      </w:r>
      <w:r w:rsidR="00CC735E">
        <w:rPr>
          <w:rFonts w:ascii="Arial" w:eastAsia="Times" w:hAnsi="Arial" w:cs="Arial"/>
          <w:lang w:eastAsia="de-DE"/>
        </w:rPr>
        <w:t xml:space="preserve">. </w:t>
      </w:r>
      <w:r w:rsidR="00B24BEA">
        <w:rPr>
          <w:rFonts w:ascii="Arial" w:eastAsia="Times" w:hAnsi="Arial" w:cs="Arial"/>
          <w:lang w:eastAsia="de-DE"/>
        </w:rPr>
        <w:t>Der hochwertige Auftritt des Glasgebindes setzt sich in dem e</w:t>
      </w:r>
      <w:r w:rsidR="00B24BEA" w:rsidRPr="00B24BEA">
        <w:rPr>
          <w:rFonts w:ascii="Arial" w:eastAsia="Times" w:hAnsi="Arial" w:cs="Arial"/>
          <w:lang w:eastAsia="de-DE"/>
        </w:rPr>
        <w:t>inzigartige</w:t>
      </w:r>
      <w:r w:rsidR="00B24BEA">
        <w:rPr>
          <w:rFonts w:ascii="Arial" w:eastAsia="Times" w:hAnsi="Arial" w:cs="Arial"/>
          <w:lang w:eastAsia="de-DE"/>
        </w:rPr>
        <w:t xml:space="preserve">n, konzentrisch-fließenden </w:t>
      </w:r>
      <w:r w:rsidR="00B24BEA" w:rsidRPr="00B24BEA">
        <w:rPr>
          <w:rFonts w:ascii="Arial" w:eastAsia="Times" w:hAnsi="Arial" w:cs="Arial"/>
          <w:lang w:eastAsia="de-DE"/>
        </w:rPr>
        <w:t>Design</w:t>
      </w:r>
      <w:r w:rsidR="00B24BEA">
        <w:rPr>
          <w:rFonts w:ascii="Arial" w:eastAsia="Times" w:hAnsi="Arial" w:cs="Arial"/>
          <w:lang w:eastAsia="de-DE"/>
        </w:rPr>
        <w:t xml:space="preserve"> der 6</w:t>
      </w:r>
      <w:r w:rsidR="00C6650E">
        <w:rPr>
          <w:rFonts w:ascii="Arial" w:eastAsia="Times" w:hAnsi="Arial" w:cs="Arial"/>
          <w:lang w:eastAsia="de-DE"/>
        </w:rPr>
        <w:t xml:space="preserve"> x 1,0 Liter </w:t>
      </w:r>
      <w:r w:rsidR="00B24BEA">
        <w:rPr>
          <w:rFonts w:ascii="Arial" w:eastAsia="Times" w:hAnsi="Arial" w:cs="Arial"/>
          <w:lang w:eastAsia="de-DE"/>
        </w:rPr>
        <w:t>Kiste fort, die</w:t>
      </w:r>
      <w:r w:rsidR="00B24BEA" w:rsidRPr="00B24BEA">
        <w:rPr>
          <w:rFonts w:ascii="Arial" w:eastAsia="Times" w:hAnsi="Arial" w:cs="Arial"/>
          <w:lang w:eastAsia="de-DE"/>
        </w:rPr>
        <w:t xml:space="preserve"> </w:t>
      </w:r>
      <w:r w:rsidR="00B24BEA">
        <w:rPr>
          <w:rFonts w:ascii="Arial" w:eastAsia="Times" w:hAnsi="Arial" w:cs="Arial"/>
          <w:lang w:eastAsia="de-DE"/>
        </w:rPr>
        <w:t xml:space="preserve">in </w:t>
      </w:r>
      <w:r w:rsidR="00B24BEA" w:rsidRPr="00B24BEA">
        <w:rPr>
          <w:rFonts w:ascii="Arial" w:eastAsia="Times" w:hAnsi="Arial" w:cs="Arial"/>
          <w:lang w:eastAsia="de-DE"/>
        </w:rPr>
        <w:t>edle</w:t>
      </w:r>
      <w:r w:rsidR="00B24BEA">
        <w:rPr>
          <w:rFonts w:ascii="Arial" w:eastAsia="Times" w:hAnsi="Arial" w:cs="Arial"/>
          <w:lang w:eastAsia="de-DE"/>
        </w:rPr>
        <w:t>m</w:t>
      </w:r>
      <w:r w:rsidR="00B24BEA" w:rsidRPr="00B24BEA">
        <w:rPr>
          <w:rFonts w:ascii="Arial" w:eastAsia="Times" w:hAnsi="Arial" w:cs="Arial"/>
          <w:lang w:eastAsia="de-DE"/>
        </w:rPr>
        <w:t xml:space="preserve"> </w:t>
      </w:r>
      <w:r w:rsidR="00B24BEA">
        <w:rPr>
          <w:rFonts w:ascii="Arial" w:eastAsia="Times" w:hAnsi="Arial" w:cs="Arial"/>
          <w:lang w:eastAsia="de-DE"/>
        </w:rPr>
        <w:t>S</w:t>
      </w:r>
      <w:r w:rsidR="00B24BEA" w:rsidRPr="00B24BEA">
        <w:rPr>
          <w:rFonts w:ascii="Arial" w:eastAsia="Times" w:hAnsi="Arial" w:cs="Arial"/>
          <w:lang w:eastAsia="de-DE"/>
        </w:rPr>
        <w:t xml:space="preserve">ilber </w:t>
      </w:r>
      <w:r w:rsidR="00B24BEA">
        <w:rPr>
          <w:rFonts w:ascii="Arial" w:eastAsia="Times" w:hAnsi="Arial" w:cs="Arial"/>
          <w:lang w:eastAsia="de-DE"/>
        </w:rPr>
        <w:t>gehalten ist. Für besten Tragek</w:t>
      </w:r>
      <w:r w:rsidR="00B24BEA" w:rsidRPr="00B24BEA">
        <w:rPr>
          <w:rFonts w:ascii="Arial" w:eastAsia="Times" w:hAnsi="Arial" w:cs="Arial"/>
          <w:lang w:eastAsia="de-DE"/>
        </w:rPr>
        <w:t>omfort</w:t>
      </w:r>
      <w:r w:rsidR="00B24BEA">
        <w:rPr>
          <w:rFonts w:ascii="Arial" w:eastAsia="Times" w:hAnsi="Arial" w:cs="Arial"/>
          <w:lang w:eastAsia="de-DE"/>
        </w:rPr>
        <w:t xml:space="preserve"> und a</w:t>
      </w:r>
      <w:r w:rsidR="00B24BEA" w:rsidRPr="00B24BEA">
        <w:rPr>
          <w:rFonts w:ascii="Arial" w:eastAsia="Times" w:hAnsi="Arial" w:cs="Arial"/>
          <w:lang w:eastAsia="de-DE"/>
        </w:rPr>
        <w:t xml:space="preserve">ngenehmes Handling </w:t>
      </w:r>
      <w:r w:rsidR="00B24BEA">
        <w:rPr>
          <w:rFonts w:ascii="Arial" w:eastAsia="Times" w:hAnsi="Arial" w:cs="Arial"/>
          <w:lang w:eastAsia="de-DE"/>
        </w:rPr>
        <w:t xml:space="preserve">sorgen hier sowohl </w:t>
      </w:r>
      <w:r w:rsidR="00B24BEA" w:rsidRPr="00B24BEA">
        <w:rPr>
          <w:rFonts w:ascii="Arial" w:eastAsia="Times" w:hAnsi="Arial" w:cs="Arial"/>
          <w:lang w:eastAsia="de-DE"/>
        </w:rPr>
        <w:t>die kompakte</w:t>
      </w:r>
      <w:r w:rsidR="003755DB">
        <w:rPr>
          <w:rFonts w:ascii="Arial" w:eastAsia="Times" w:hAnsi="Arial" w:cs="Arial"/>
          <w:lang w:eastAsia="de-DE"/>
        </w:rPr>
        <w:t>, tragefreundliche</w:t>
      </w:r>
      <w:r w:rsidR="00B24BEA" w:rsidRPr="00B24BEA">
        <w:rPr>
          <w:rFonts w:ascii="Arial" w:eastAsia="Times" w:hAnsi="Arial" w:cs="Arial"/>
          <w:lang w:eastAsia="de-DE"/>
        </w:rPr>
        <w:t xml:space="preserve"> Kistengröße </w:t>
      </w:r>
      <w:r w:rsidR="00B24BEA">
        <w:rPr>
          <w:rFonts w:ascii="Arial" w:eastAsia="Times" w:hAnsi="Arial" w:cs="Arial"/>
          <w:lang w:eastAsia="de-DE"/>
        </w:rPr>
        <w:t xml:space="preserve">mit sechs </w:t>
      </w:r>
      <w:r w:rsidR="000947BF">
        <w:rPr>
          <w:rFonts w:ascii="Arial" w:eastAsia="Times" w:hAnsi="Arial" w:cs="Arial"/>
          <w:lang w:eastAsia="de-DE"/>
        </w:rPr>
        <w:t>L</w:t>
      </w:r>
      <w:r w:rsidR="00B24BEA">
        <w:rPr>
          <w:rFonts w:ascii="Arial" w:eastAsia="Times" w:hAnsi="Arial" w:cs="Arial"/>
          <w:lang w:eastAsia="de-DE"/>
        </w:rPr>
        <w:t>iter</w:t>
      </w:r>
      <w:r w:rsidR="00D358CC">
        <w:rPr>
          <w:rFonts w:ascii="Arial" w:eastAsia="Times" w:hAnsi="Arial" w:cs="Arial"/>
          <w:lang w:eastAsia="de-DE"/>
        </w:rPr>
        <w:t>f</w:t>
      </w:r>
      <w:r w:rsidR="00B24BEA">
        <w:rPr>
          <w:rFonts w:ascii="Arial" w:eastAsia="Times" w:hAnsi="Arial" w:cs="Arial"/>
          <w:lang w:eastAsia="de-DE"/>
        </w:rPr>
        <w:t xml:space="preserve">laschen sowie der </w:t>
      </w:r>
      <w:r w:rsidR="00B24BEA" w:rsidRPr="00B24BEA">
        <w:rPr>
          <w:rFonts w:ascii="Arial" w:eastAsia="Times" w:hAnsi="Arial" w:cs="Arial"/>
          <w:lang w:eastAsia="de-DE"/>
        </w:rPr>
        <w:t>ergonomisch</w:t>
      </w:r>
      <w:r w:rsidR="00B24BEA">
        <w:rPr>
          <w:rFonts w:ascii="Arial" w:eastAsia="Times" w:hAnsi="Arial" w:cs="Arial"/>
          <w:lang w:eastAsia="de-DE"/>
        </w:rPr>
        <w:t xml:space="preserve"> optimierte</w:t>
      </w:r>
      <w:r w:rsidR="00B24BEA" w:rsidRPr="00B24BEA">
        <w:rPr>
          <w:rFonts w:ascii="Arial" w:eastAsia="Times" w:hAnsi="Arial" w:cs="Arial"/>
          <w:lang w:eastAsia="de-DE"/>
        </w:rPr>
        <w:t xml:space="preserve"> Mitteltragegriff</w:t>
      </w:r>
      <w:r w:rsidR="00B24BEA">
        <w:rPr>
          <w:rFonts w:ascii="Arial" w:eastAsia="Times" w:hAnsi="Arial" w:cs="Arial"/>
          <w:lang w:eastAsia="de-DE"/>
        </w:rPr>
        <w:t xml:space="preserve">. </w:t>
      </w:r>
    </w:p>
    <w:p w:rsidR="00E02588" w:rsidRDefault="00E02588" w:rsidP="00D075B7">
      <w:pPr>
        <w:tabs>
          <w:tab w:val="left" w:pos="7513"/>
        </w:tabs>
        <w:spacing w:after="120" w:line="360" w:lineRule="auto"/>
        <w:ind w:right="-2"/>
        <w:jc w:val="both"/>
        <w:rPr>
          <w:rFonts w:ascii="Arial" w:eastAsia="Times" w:hAnsi="Arial" w:cs="Arial"/>
          <w:lang w:eastAsia="de-DE"/>
        </w:rPr>
      </w:pPr>
    </w:p>
    <w:p w:rsidR="00944054" w:rsidRDefault="00944054" w:rsidP="00D075B7">
      <w:pPr>
        <w:tabs>
          <w:tab w:val="left" w:pos="7513"/>
        </w:tabs>
        <w:spacing w:after="120" w:line="360" w:lineRule="auto"/>
        <w:ind w:right="-2"/>
        <w:jc w:val="both"/>
        <w:rPr>
          <w:rFonts w:ascii="Arial" w:eastAsia="Times" w:hAnsi="Arial" w:cs="Arial"/>
          <w:lang w:eastAsia="de-DE"/>
        </w:rPr>
      </w:pPr>
      <w:r w:rsidRPr="004B37BD">
        <w:rPr>
          <w:rFonts w:ascii="Arial" w:eastAsia="Times" w:hAnsi="Arial" w:cs="Arial"/>
          <w:b/>
          <w:lang w:eastAsia="de-DE"/>
        </w:rPr>
        <w:t>Reinster Genuss in seiner schönsten Form</w:t>
      </w:r>
    </w:p>
    <w:p w:rsidR="00584E42" w:rsidRDefault="00085509" w:rsidP="004B37BD">
      <w:pPr>
        <w:tabs>
          <w:tab w:val="left" w:pos="7513"/>
        </w:tabs>
        <w:spacing w:after="120" w:line="360" w:lineRule="auto"/>
        <w:ind w:right="-2"/>
        <w:jc w:val="both"/>
        <w:rPr>
          <w:rFonts w:ascii="Arial" w:eastAsia="Times" w:hAnsi="Arial" w:cs="Arial"/>
          <w:lang w:eastAsia="de-DE"/>
        </w:rPr>
      </w:pPr>
      <w:r w:rsidRPr="00085509">
        <w:rPr>
          <w:rFonts w:ascii="Arial" w:eastAsia="Times" w:hAnsi="Arial" w:cs="Arial"/>
          <w:lang w:eastAsia="de-DE"/>
        </w:rPr>
        <w:t xml:space="preserve">Glasgebinde </w:t>
      </w:r>
      <w:proofErr w:type="gramStart"/>
      <w:r>
        <w:rPr>
          <w:rFonts w:ascii="Arial" w:eastAsia="Times" w:hAnsi="Arial" w:cs="Arial"/>
          <w:lang w:eastAsia="de-DE"/>
        </w:rPr>
        <w:t>sind</w:t>
      </w:r>
      <w:proofErr w:type="gramEnd"/>
      <w:r>
        <w:rPr>
          <w:rFonts w:ascii="Arial" w:eastAsia="Times" w:hAnsi="Arial" w:cs="Arial"/>
          <w:lang w:eastAsia="de-DE"/>
        </w:rPr>
        <w:t xml:space="preserve"> ein</w:t>
      </w:r>
      <w:r w:rsidR="00584E42">
        <w:rPr>
          <w:rFonts w:ascii="Arial" w:eastAsia="Times" w:hAnsi="Arial" w:cs="Arial"/>
          <w:lang w:eastAsia="de-DE"/>
        </w:rPr>
        <w:t xml:space="preserve"> </w:t>
      </w:r>
      <w:r w:rsidRPr="00085509">
        <w:rPr>
          <w:rFonts w:ascii="Arial" w:eastAsia="Times" w:hAnsi="Arial" w:cs="Arial"/>
          <w:lang w:eastAsia="de-DE"/>
        </w:rPr>
        <w:t>Wachstums</w:t>
      </w:r>
      <w:r>
        <w:rPr>
          <w:rFonts w:ascii="Arial" w:eastAsia="Times" w:hAnsi="Arial" w:cs="Arial"/>
          <w:lang w:eastAsia="de-DE"/>
        </w:rPr>
        <w:t xml:space="preserve">segment </w:t>
      </w:r>
      <w:r w:rsidRPr="00085509">
        <w:rPr>
          <w:rFonts w:ascii="Arial" w:eastAsia="Times" w:hAnsi="Arial" w:cs="Arial"/>
          <w:lang w:eastAsia="de-DE"/>
        </w:rPr>
        <w:t xml:space="preserve">im </w:t>
      </w:r>
      <w:r>
        <w:rPr>
          <w:rFonts w:ascii="Arial" w:eastAsia="Times" w:hAnsi="Arial" w:cs="Arial"/>
          <w:lang w:eastAsia="de-DE"/>
        </w:rPr>
        <w:t xml:space="preserve">deutschen </w:t>
      </w:r>
      <w:r w:rsidRPr="00085509">
        <w:rPr>
          <w:rFonts w:ascii="Arial" w:eastAsia="Times" w:hAnsi="Arial" w:cs="Arial"/>
          <w:lang w:eastAsia="de-DE"/>
        </w:rPr>
        <w:t>Mineralwassermarkt</w:t>
      </w:r>
      <w:r w:rsidR="005A2E8A">
        <w:rPr>
          <w:rFonts w:ascii="Arial" w:eastAsia="Times" w:hAnsi="Arial" w:cs="Arial"/>
          <w:lang w:eastAsia="de-DE"/>
        </w:rPr>
        <w:t xml:space="preserve">. Vor allem das Premiumsegment profitiert vom wachsenden Qualitätsanspruch und einem gesteigerten </w:t>
      </w:r>
      <w:r w:rsidR="00CC735E">
        <w:rPr>
          <w:rFonts w:ascii="Arial" w:eastAsia="Times" w:hAnsi="Arial" w:cs="Arial"/>
          <w:lang w:eastAsia="de-DE"/>
        </w:rPr>
        <w:t>Bewusstsein</w:t>
      </w:r>
      <w:r w:rsidR="005A2E8A">
        <w:rPr>
          <w:rFonts w:ascii="Arial" w:eastAsia="Times" w:hAnsi="Arial" w:cs="Arial"/>
          <w:lang w:eastAsia="de-DE"/>
        </w:rPr>
        <w:t xml:space="preserve"> der kaufkraftstarken Endverbraucher für gehobene Tischkultur. M</w:t>
      </w:r>
      <w:r w:rsidR="00584E42">
        <w:rPr>
          <w:rFonts w:ascii="Arial" w:eastAsia="Times" w:hAnsi="Arial" w:cs="Arial"/>
          <w:lang w:eastAsia="de-DE"/>
        </w:rPr>
        <w:t>it eine</w:t>
      </w:r>
      <w:r w:rsidR="005A2E8A">
        <w:rPr>
          <w:rFonts w:ascii="Arial" w:eastAsia="Times" w:hAnsi="Arial" w:cs="Arial"/>
          <w:lang w:eastAsia="de-DE"/>
        </w:rPr>
        <w:t>r</w:t>
      </w:r>
      <w:r w:rsidR="00584E42">
        <w:rPr>
          <w:rFonts w:ascii="Arial" w:eastAsia="Times" w:hAnsi="Arial" w:cs="Arial"/>
          <w:lang w:eastAsia="de-DE"/>
        </w:rPr>
        <w:t xml:space="preserve"> guten zweistelligen </w:t>
      </w:r>
      <w:r w:rsidR="005A2E8A">
        <w:rPr>
          <w:rFonts w:ascii="Arial" w:eastAsia="Times" w:hAnsi="Arial" w:cs="Arial"/>
          <w:lang w:eastAsia="de-DE"/>
        </w:rPr>
        <w:t>Zuwachsrate</w:t>
      </w:r>
      <w:r w:rsidR="009737C5">
        <w:rPr>
          <w:rFonts w:ascii="Arial" w:eastAsia="Times" w:hAnsi="Arial" w:cs="Arial"/>
          <w:lang w:eastAsia="de-DE"/>
        </w:rPr>
        <w:t xml:space="preserve"> partizipiert </w:t>
      </w:r>
      <w:r w:rsidR="00584E42">
        <w:rPr>
          <w:rFonts w:ascii="Arial" w:eastAsia="Times" w:hAnsi="Arial" w:cs="Arial"/>
          <w:lang w:eastAsia="de-DE"/>
        </w:rPr>
        <w:t>RhönSprudel mit seinem bisherigen Angebot bereits überproportional an dieser Entwicklung</w:t>
      </w:r>
      <w:r w:rsidR="005A2E8A">
        <w:rPr>
          <w:rFonts w:ascii="Arial" w:eastAsia="Times" w:hAnsi="Arial" w:cs="Arial"/>
          <w:lang w:eastAsia="de-DE"/>
        </w:rPr>
        <w:t xml:space="preserve">. </w:t>
      </w:r>
    </w:p>
    <w:p w:rsidR="00FA4B82" w:rsidRDefault="00B24BEA" w:rsidP="004B37BD">
      <w:pPr>
        <w:tabs>
          <w:tab w:val="left" w:pos="7513"/>
        </w:tabs>
        <w:spacing w:after="120" w:line="360" w:lineRule="auto"/>
        <w:ind w:right="-2"/>
        <w:jc w:val="both"/>
        <w:rPr>
          <w:rFonts w:ascii="Arial" w:eastAsia="Times" w:hAnsi="Arial" w:cs="Arial"/>
          <w:lang w:eastAsia="de-DE"/>
        </w:rPr>
      </w:pPr>
      <w:r w:rsidRPr="00B24BEA">
        <w:rPr>
          <w:rFonts w:ascii="Arial" w:eastAsia="Times" w:hAnsi="Arial" w:cs="Arial"/>
          <w:lang w:eastAsia="de-DE"/>
        </w:rPr>
        <w:t xml:space="preserve">Die neue 1,0 Liter </w:t>
      </w:r>
      <w:r w:rsidR="001548F3">
        <w:rPr>
          <w:rFonts w:ascii="Arial" w:eastAsia="Times" w:hAnsi="Arial" w:cs="Arial"/>
          <w:lang w:eastAsia="de-DE"/>
        </w:rPr>
        <w:t>Individualglasflasche</w:t>
      </w:r>
      <w:r w:rsidRPr="00B24BEA">
        <w:rPr>
          <w:rFonts w:ascii="Arial" w:eastAsia="Times" w:hAnsi="Arial" w:cs="Arial"/>
          <w:lang w:eastAsia="de-DE"/>
        </w:rPr>
        <w:t xml:space="preserve"> untermauert den hohen Qualitäts</w:t>
      </w:r>
      <w:r w:rsidR="00FA4B82">
        <w:rPr>
          <w:rFonts w:ascii="Arial" w:eastAsia="Times" w:hAnsi="Arial" w:cs="Arial"/>
          <w:lang w:eastAsia="de-DE"/>
        </w:rPr>
        <w:t>-</w:t>
      </w:r>
      <w:r w:rsidRPr="00B24BEA">
        <w:rPr>
          <w:rFonts w:ascii="Arial" w:eastAsia="Times" w:hAnsi="Arial" w:cs="Arial"/>
          <w:lang w:eastAsia="de-DE"/>
        </w:rPr>
        <w:t>anspruch von RhönSprudel und überzeugt</w:t>
      </w:r>
      <w:r>
        <w:rPr>
          <w:rFonts w:ascii="Arial" w:eastAsia="Times" w:hAnsi="Arial" w:cs="Arial"/>
          <w:lang w:eastAsia="de-DE"/>
        </w:rPr>
        <w:t xml:space="preserve"> </w:t>
      </w:r>
      <w:r w:rsidRPr="00B24BEA">
        <w:rPr>
          <w:rFonts w:ascii="Arial" w:eastAsia="Times" w:hAnsi="Arial" w:cs="Arial"/>
          <w:lang w:eastAsia="de-DE"/>
        </w:rPr>
        <w:t xml:space="preserve">durch </w:t>
      </w:r>
      <w:r w:rsidR="005A2E8A">
        <w:rPr>
          <w:rFonts w:ascii="Arial" w:eastAsia="Times" w:hAnsi="Arial" w:cs="Arial"/>
          <w:lang w:eastAsia="de-DE"/>
        </w:rPr>
        <w:t>ihre</w:t>
      </w:r>
      <w:r w:rsidR="00CC735E">
        <w:rPr>
          <w:rFonts w:ascii="Arial" w:eastAsia="Times" w:hAnsi="Arial" w:cs="Arial"/>
          <w:lang w:eastAsia="de-DE"/>
        </w:rPr>
        <w:t xml:space="preserve"> </w:t>
      </w:r>
      <w:r w:rsidRPr="00B24BEA">
        <w:rPr>
          <w:rFonts w:ascii="Arial" w:eastAsia="Times" w:hAnsi="Arial" w:cs="Arial"/>
          <w:lang w:eastAsia="de-DE"/>
        </w:rPr>
        <w:t>klare Formensprache</w:t>
      </w:r>
      <w:r w:rsidR="0091067E">
        <w:rPr>
          <w:rFonts w:ascii="Arial" w:eastAsia="Times" w:hAnsi="Arial" w:cs="Arial"/>
          <w:lang w:eastAsia="de-DE"/>
        </w:rPr>
        <w:t>.</w:t>
      </w:r>
    </w:p>
    <w:p w:rsidR="000947BF" w:rsidRDefault="008A2C32" w:rsidP="004B37BD">
      <w:pPr>
        <w:tabs>
          <w:tab w:val="left" w:pos="7513"/>
        </w:tabs>
        <w:spacing w:after="120" w:line="360" w:lineRule="auto"/>
        <w:ind w:right="-2"/>
        <w:jc w:val="both"/>
        <w:rPr>
          <w:rFonts w:ascii="Arial" w:eastAsia="Times" w:hAnsi="Arial" w:cs="Arial"/>
          <w:lang w:eastAsia="de-DE"/>
        </w:rPr>
      </w:pPr>
      <w:r w:rsidRPr="004B37BD">
        <w:rPr>
          <w:rFonts w:ascii="Arial" w:eastAsia="Times" w:hAnsi="Arial" w:cs="Arial"/>
          <w:lang w:eastAsia="de-DE"/>
        </w:rPr>
        <w:lastRenderedPageBreak/>
        <w:t>„</w:t>
      </w:r>
      <w:r w:rsidR="0091067E">
        <w:rPr>
          <w:rFonts w:ascii="Arial" w:eastAsia="Times" w:hAnsi="Arial" w:cs="Arial"/>
          <w:lang w:eastAsia="de-DE"/>
        </w:rPr>
        <w:t xml:space="preserve">Wir </w:t>
      </w:r>
      <w:r w:rsidR="00AE4CB4">
        <w:rPr>
          <w:rFonts w:ascii="Arial" w:eastAsia="Times" w:hAnsi="Arial" w:cs="Arial"/>
          <w:lang w:eastAsia="de-DE"/>
        </w:rPr>
        <w:t xml:space="preserve">unterstreichen mit dem </w:t>
      </w:r>
      <w:r w:rsidR="0091067E">
        <w:rPr>
          <w:rFonts w:ascii="Arial" w:eastAsia="Times" w:hAnsi="Arial" w:cs="Arial"/>
          <w:lang w:eastAsia="de-DE"/>
        </w:rPr>
        <w:t xml:space="preserve">neuen RhönSprudel Individualglasgebinde </w:t>
      </w:r>
      <w:r w:rsidR="00AE4CB4">
        <w:rPr>
          <w:rFonts w:ascii="Arial" w:eastAsia="Times" w:hAnsi="Arial" w:cs="Arial"/>
          <w:lang w:eastAsia="de-DE"/>
        </w:rPr>
        <w:t>unseren hohen Qualitätsanspruch an Reinheit und Geschmack und setzen weitere Wachstumsimpulse in diesem spannenden Markt</w:t>
      </w:r>
      <w:r w:rsidRPr="004B37BD">
        <w:rPr>
          <w:rFonts w:ascii="Arial" w:eastAsia="Times" w:hAnsi="Arial" w:cs="Arial"/>
          <w:lang w:eastAsia="de-DE"/>
        </w:rPr>
        <w:t xml:space="preserve">“, erklärt </w:t>
      </w:r>
      <w:r w:rsidR="001548F3">
        <w:rPr>
          <w:rFonts w:ascii="Arial" w:eastAsia="Times" w:hAnsi="Arial" w:cs="Arial"/>
          <w:lang w:eastAsia="de-DE"/>
        </w:rPr>
        <w:t xml:space="preserve">der </w:t>
      </w:r>
      <w:r w:rsidR="00FA4B82">
        <w:rPr>
          <w:rFonts w:ascii="Arial" w:eastAsia="Times" w:hAnsi="Arial" w:cs="Arial"/>
          <w:lang w:eastAsia="de-DE"/>
        </w:rPr>
        <w:t>g</w:t>
      </w:r>
      <w:r w:rsidR="001548F3">
        <w:rPr>
          <w:rFonts w:ascii="Arial" w:eastAsia="Times" w:hAnsi="Arial" w:cs="Arial"/>
          <w:lang w:eastAsia="de-DE"/>
        </w:rPr>
        <w:t xml:space="preserve">eschäftsführende Gesellschafter der </w:t>
      </w:r>
      <w:r w:rsidRPr="004B37BD">
        <w:rPr>
          <w:rFonts w:ascii="Arial" w:eastAsia="Times" w:hAnsi="Arial" w:cs="Arial"/>
          <w:lang w:eastAsia="de-DE"/>
        </w:rPr>
        <w:t>RhönSprudel</w:t>
      </w:r>
      <w:r w:rsidR="001548F3">
        <w:rPr>
          <w:rFonts w:ascii="Arial" w:eastAsia="Times" w:hAnsi="Arial" w:cs="Arial"/>
          <w:lang w:eastAsia="de-DE"/>
        </w:rPr>
        <w:t xml:space="preserve"> Gruppe</w:t>
      </w:r>
      <w:r w:rsidRPr="004B37BD">
        <w:rPr>
          <w:rFonts w:ascii="Arial" w:eastAsia="Times" w:hAnsi="Arial" w:cs="Arial"/>
          <w:lang w:eastAsia="de-DE"/>
        </w:rPr>
        <w:t xml:space="preserve"> </w:t>
      </w:r>
      <w:r w:rsidR="000947BF">
        <w:rPr>
          <w:rFonts w:ascii="Arial" w:eastAsia="Times" w:hAnsi="Arial" w:cs="Arial"/>
          <w:lang w:eastAsia="de-DE"/>
        </w:rPr>
        <w:t>Christian Schindel</w:t>
      </w:r>
      <w:r w:rsidR="00F00A13">
        <w:rPr>
          <w:rFonts w:ascii="Arial" w:eastAsia="Times" w:hAnsi="Arial" w:cs="Arial"/>
          <w:lang w:eastAsia="de-DE"/>
        </w:rPr>
        <w:t>.</w:t>
      </w:r>
      <w:r w:rsidR="000947BF">
        <w:rPr>
          <w:rFonts w:ascii="Arial" w:eastAsia="Times" w:hAnsi="Arial" w:cs="Arial"/>
          <w:lang w:eastAsia="de-DE"/>
        </w:rPr>
        <w:t xml:space="preserve"> </w:t>
      </w:r>
      <w:r w:rsidR="00401C8B">
        <w:rPr>
          <w:rFonts w:ascii="Arial" w:eastAsia="Times" w:hAnsi="Arial" w:cs="Arial"/>
          <w:lang w:eastAsia="de-DE"/>
        </w:rPr>
        <w:t>Die Umstellung von der bisherigen grünen RhönSprudel Facettenglasflasche auf das neue kristallklare Glasgebinde wird von umfassenden Marketingaktivitäten begleitet und sorgt hier für zusätzliche Abverkaufs und Wachstumsimpulse.</w:t>
      </w:r>
    </w:p>
    <w:p w:rsidR="00E02588" w:rsidRDefault="00AE4CB4" w:rsidP="00401C8B">
      <w:pPr>
        <w:tabs>
          <w:tab w:val="left" w:pos="7513"/>
        </w:tabs>
        <w:spacing w:after="120"/>
        <w:ind w:right="-2"/>
        <w:jc w:val="both"/>
        <w:rPr>
          <w:rFonts w:ascii="Arial" w:eastAsia="Times" w:hAnsi="Arial" w:cs="Arial"/>
          <w:b/>
          <w:lang w:eastAsia="de-DE"/>
        </w:rPr>
      </w:pPr>
      <w:r>
        <w:rPr>
          <w:rFonts w:ascii="Arial" w:eastAsia="Times" w:hAnsi="Arial" w:cs="Arial"/>
          <w:b/>
          <w:lang w:eastAsia="de-DE"/>
        </w:rPr>
        <w:t>Die Einführung des neuen</w:t>
      </w:r>
      <w:r w:rsidR="000947BF" w:rsidRPr="000947BF">
        <w:rPr>
          <w:rFonts w:ascii="Arial" w:eastAsia="Times" w:hAnsi="Arial" w:cs="Arial"/>
          <w:b/>
          <w:lang w:eastAsia="de-DE"/>
        </w:rPr>
        <w:t xml:space="preserve"> 6</w:t>
      </w:r>
      <w:r w:rsidR="00FA4B82">
        <w:rPr>
          <w:rFonts w:ascii="Arial" w:eastAsia="Times" w:hAnsi="Arial" w:cs="Arial"/>
          <w:b/>
          <w:lang w:eastAsia="de-DE"/>
        </w:rPr>
        <w:t xml:space="preserve"> </w:t>
      </w:r>
      <w:r w:rsidR="000947BF" w:rsidRPr="000947BF">
        <w:rPr>
          <w:rFonts w:ascii="Arial" w:eastAsia="Times" w:hAnsi="Arial" w:cs="Arial"/>
          <w:b/>
          <w:lang w:eastAsia="de-DE"/>
        </w:rPr>
        <w:t>x</w:t>
      </w:r>
      <w:r w:rsidR="00FA4B82">
        <w:rPr>
          <w:rFonts w:ascii="Arial" w:eastAsia="Times" w:hAnsi="Arial" w:cs="Arial"/>
          <w:b/>
          <w:lang w:eastAsia="de-DE"/>
        </w:rPr>
        <w:t xml:space="preserve"> </w:t>
      </w:r>
      <w:r w:rsidR="000947BF" w:rsidRPr="000947BF">
        <w:rPr>
          <w:rFonts w:ascii="Arial" w:eastAsia="Times" w:hAnsi="Arial" w:cs="Arial"/>
          <w:b/>
          <w:lang w:eastAsia="de-DE"/>
        </w:rPr>
        <w:t>1</w:t>
      </w:r>
      <w:r w:rsidR="00FA4B82">
        <w:rPr>
          <w:rFonts w:ascii="Arial" w:eastAsia="Times" w:hAnsi="Arial" w:cs="Arial"/>
          <w:b/>
          <w:lang w:eastAsia="de-DE"/>
        </w:rPr>
        <w:t>,0</w:t>
      </w:r>
      <w:r w:rsidR="000947BF" w:rsidRPr="000947BF">
        <w:rPr>
          <w:rFonts w:ascii="Arial" w:eastAsia="Times" w:hAnsi="Arial" w:cs="Arial"/>
          <w:b/>
          <w:lang w:eastAsia="de-DE"/>
        </w:rPr>
        <w:t xml:space="preserve"> Liter </w:t>
      </w:r>
      <w:r>
        <w:rPr>
          <w:rFonts w:ascii="Arial" w:eastAsia="Times" w:hAnsi="Arial" w:cs="Arial"/>
          <w:b/>
          <w:lang w:eastAsia="de-DE"/>
        </w:rPr>
        <w:t>Glas-</w:t>
      </w:r>
      <w:r w:rsidR="000947BF" w:rsidRPr="000947BF">
        <w:rPr>
          <w:rFonts w:ascii="Arial" w:eastAsia="Times" w:hAnsi="Arial" w:cs="Arial"/>
          <w:b/>
          <w:lang w:eastAsia="de-DE"/>
        </w:rPr>
        <w:t>Individualgebinde</w:t>
      </w:r>
      <w:r>
        <w:rPr>
          <w:rFonts w:ascii="Arial" w:eastAsia="Times" w:hAnsi="Arial" w:cs="Arial"/>
          <w:b/>
          <w:lang w:eastAsia="de-DE"/>
        </w:rPr>
        <w:t>s</w:t>
      </w:r>
      <w:r w:rsidR="000947BF" w:rsidRPr="000947BF">
        <w:rPr>
          <w:rFonts w:ascii="Arial" w:eastAsia="Times" w:hAnsi="Arial" w:cs="Arial"/>
          <w:b/>
          <w:lang w:eastAsia="de-DE"/>
        </w:rPr>
        <w:t xml:space="preserve"> von RhönSprudel</w:t>
      </w:r>
      <w:r w:rsidR="004B37BD" w:rsidRPr="000947BF">
        <w:rPr>
          <w:rFonts w:ascii="Arial" w:eastAsia="Times" w:hAnsi="Arial" w:cs="Arial"/>
          <w:b/>
          <w:lang w:eastAsia="de-DE"/>
        </w:rPr>
        <w:t xml:space="preserve"> </w:t>
      </w:r>
      <w:r w:rsidR="0047345B">
        <w:rPr>
          <w:rFonts w:ascii="Arial" w:eastAsia="Times" w:hAnsi="Arial" w:cs="Arial"/>
          <w:b/>
          <w:lang w:eastAsia="de-DE"/>
        </w:rPr>
        <w:t>erfolgt</w:t>
      </w:r>
      <w:r>
        <w:rPr>
          <w:rFonts w:ascii="Arial" w:eastAsia="Times" w:hAnsi="Arial" w:cs="Arial"/>
          <w:b/>
          <w:lang w:eastAsia="de-DE"/>
        </w:rPr>
        <w:t xml:space="preserve"> zum Beginn des Jahres </w:t>
      </w:r>
      <w:r w:rsidR="0047345B">
        <w:rPr>
          <w:rFonts w:ascii="Arial" w:eastAsia="Times" w:hAnsi="Arial" w:cs="Arial"/>
          <w:b/>
          <w:lang w:eastAsia="de-DE"/>
        </w:rPr>
        <w:t xml:space="preserve">und wird </w:t>
      </w:r>
      <w:r>
        <w:rPr>
          <w:rFonts w:ascii="Arial" w:eastAsia="Times" w:hAnsi="Arial" w:cs="Arial"/>
          <w:b/>
          <w:lang w:eastAsia="de-DE"/>
        </w:rPr>
        <w:t xml:space="preserve">die bisherige grüne Facettenflasche ersetzen. </w:t>
      </w:r>
    </w:p>
    <w:p w:rsidR="00FA4B82" w:rsidRPr="00E02588" w:rsidRDefault="00FA4B82" w:rsidP="00401C8B">
      <w:pPr>
        <w:tabs>
          <w:tab w:val="left" w:pos="7513"/>
        </w:tabs>
        <w:spacing w:after="120"/>
        <w:ind w:right="-2"/>
        <w:jc w:val="both"/>
        <w:rPr>
          <w:rFonts w:ascii="Arial" w:eastAsia="Times" w:hAnsi="Arial" w:cs="Arial"/>
          <w:lang w:eastAsia="de-DE"/>
        </w:rPr>
      </w:pPr>
    </w:p>
    <w:p w:rsidR="00CB1E1F" w:rsidRPr="004B37BD" w:rsidRDefault="00CB1E1F" w:rsidP="0066111A">
      <w:pPr>
        <w:tabs>
          <w:tab w:val="left" w:pos="7513"/>
        </w:tabs>
        <w:spacing w:after="120" w:line="360" w:lineRule="auto"/>
        <w:ind w:right="-2"/>
        <w:jc w:val="both"/>
        <w:rPr>
          <w:rFonts w:ascii="Arial" w:eastAsia="Times" w:hAnsi="Arial" w:cs="Arial"/>
          <w:b/>
          <w:sz w:val="20"/>
          <w:szCs w:val="20"/>
          <w:u w:val="single"/>
          <w:lang w:eastAsia="de-DE"/>
        </w:rPr>
      </w:pPr>
      <w:r w:rsidRPr="004B37BD">
        <w:rPr>
          <w:rFonts w:ascii="Arial" w:eastAsia="Times" w:hAnsi="Arial" w:cs="Arial"/>
          <w:b/>
          <w:sz w:val="20"/>
          <w:szCs w:val="20"/>
          <w:u w:val="single"/>
          <w:lang w:eastAsia="de-DE"/>
        </w:rPr>
        <w:t>Über RhönSprudel:</w:t>
      </w:r>
    </w:p>
    <w:p w:rsidR="00A53DD0" w:rsidRPr="004B37BD" w:rsidRDefault="00CB1E1F" w:rsidP="00B06174">
      <w:pPr>
        <w:spacing w:after="120"/>
        <w:jc w:val="both"/>
        <w:rPr>
          <w:rFonts w:ascii="Arial" w:eastAsia="Times" w:hAnsi="Arial" w:cs="Arial"/>
          <w:sz w:val="20"/>
          <w:szCs w:val="20"/>
          <w:lang w:eastAsia="de-DE"/>
        </w:rPr>
      </w:pPr>
      <w:r w:rsidRPr="004B37BD">
        <w:rPr>
          <w:rFonts w:ascii="Arial" w:eastAsia="Times" w:hAnsi="Arial" w:cs="Arial"/>
          <w:sz w:val="20"/>
          <w:szCs w:val="20"/>
          <w:lang w:eastAsia="de-DE"/>
        </w:rPr>
        <w:t xml:space="preserve">Bereits 1781 wurden die Quellen </w:t>
      </w:r>
      <w:proofErr w:type="gramStart"/>
      <w:r w:rsidRPr="004B37BD">
        <w:rPr>
          <w:rFonts w:ascii="Arial" w:eastAsia="Times" w:hAnsi="Arial" w:cs="Arial"/>
          <w:sz w:val="20"/>
          <w:szCs w:val="20"/>
          <w:lang w:eastAsia="de-DE"/>
        </w:rPr>
        <w:t xml:space="preserve">des </w:t>
      </w:r>
      <w:proofErr w:type="spellStart"/>
      <w:r w:rsidRPr="004B37BD">
        <w:rPr>
          <w:rFonts w:ascii="Arial" w:eastAsia="Times" w:hAnsi="Arial" w:cs="Arial"/>
          <w:sz w:val="20"/>
          <w:szCs w:val="20"/>
          <w:lang w:eastAsia="de-DE"/>
        </w:rPr>
        <w:t>MineralBrunnen</w:t>
      </w:r>
      <w:proofErr w:type="spellEnd"/>
      <w:proofErr w:type="gramEnd"/>
      <w:r w:rsidRPr="004B37BD">
        <w:rPr>
          <w:rFonts w:ascii="Arial" w:eastAsia="Times" w:hAnsi="Arial" w:cs="Arial"/>
          <w:sz w:val="20"/>
          <w:szCs w:val="20"/>
          <w:lang w:eastAsia="de-DE"/>
        </w:rPr>
        <w:t xml:space="preserve"> RhönSprudel erschlossen, seit 1911 ist der Brunnenbetrieb im Besitz der Familie Schindel. Die RhönSprudel Gruppe gehört heute zu den Top </w:t>
      </w:r>
      <w:r w:rsidR="0047345B">
        <w:rPr>
          <w:rFonts w:ascii="Arial" w:eastAsia="Times" w:hAnsi="Arial" w:cs="Arial"/>
          <w:sz w:val="20"/>
          <w:szCs w:val="20"/>
          <w:lang w:eastAsia="de-DE"/>
        </w:rPr>
        <w:t>10</w:t>
      </w:r>
      <w:r w:rsidR="001548F3" w:rsidRPr="004B37BD">
        <w:rPr>
          <w:rFonts w:ascii="Arial" w:eastAsia="Times" w:hAnsi="Arial" w:cs="Arial"/>
          <w:sz w:val="20"/>
          <w:szCs w:val="20"/>
          <w:lang w:eastAsia="de-DE"/>
        </w:rPr>
        <w:t xml:space="preserve"> </w:t>
      </w:r>
      <w:r w:rsidR="0047345B">
        <w:rPr>
          <w:rFonts w:ascii="Arial" w:eastAsia="Times" w:hAnsi="Arial" w:cs="Arial"/>
          <w:sz w:val="20"/>
          <w:szCs w:val="20"/>
          <w:lang w:eastAsia="de-DE"/>
        </w:rPr>
        <w:t>der deutschen Markenbrunnen</w:t>
      </w:r>
      <w:r w:rsidRPr="004B37BD">
        <w:rPr>
          <w:rFonts w:ascii="Arial" w:eastAsia="Times" w:hAnsi="Arial" w:cs="Arial"/>
          <w:sz w:val="20"/>
          <w:szCs w:val="20"/>
          <w:lang w:eastAsia="de-DE"/>
        </w:rPr>
        <w:t>. Diese Position unterstreicht die Qualität der Produkte, belohnt das weitsichtige Management sowie den Mut zu Innovation und Expansion. Der Erfolg ist ein ständiger Ansporn zu Verantwortung gegenüber Umwelt und Produktqualität, Kunden und Mitarbeitern.</w:t>
      </w:r>
    </w:p>
    <w:p w:rsidR="005C0FFD" w:rsidRPr="004B37BD" w:rsidRDefault="005C0FFD" w:rsidP="00B06174">
      <w:pPr>
        <w:spacing w:after="120"/>
        <w:jc w:val="both"/>
        <w:rPr>
          <w:rFonts w:ascii="Arial" w:eastAsia="Times" w:hAnsi="Arial" w:cs="Arial"/>
          <w:sz w:val="20"/>
          <w:szCs w:val="20"/>
          <w:lang w:eastAsia="de-DE"/>
        </w:rPr>
      </w:pPr>
    </w:p>
    <w:p w:rsidR="008B2C4D" w:rsidRPr="004B37BD" w:rsidRDefault="008B2C4D" w:rsidP="00B06174">
      <w:pPr>
        <w:spacing w:after="120"/>
        <w:jc w:val="both"/>
        <w:rPr>
          <w:rFonts w:ascii="Arial" w:eastAsia="Times" w:hAnsi="Arial" w:cs="Arial"/>
          <w:sz w:val="20"/>
          <w:szCs w:val="20"/>
          <w:lang w:eastAsia="de-DE"/>
        </w:rPr>
      </w:pPr>
    </w:p>
    <w:p w:rsidR="00B41832" w:rsidRPr="004B37BD" w:rsidRDefault="00B41832" w:rsidP="00B41832">
      <w:pPr>
        <w:spacing w:after="0" w:line="360" w:lineRule="auto"/>
        <w:rPr>
          <w:rFonts w:ascii="Arial" w:eastAsia="Calibri" w:hAnsi="Arial" w:cs="Arial"/>
          <w:b/>
          <w:sz w:val="16"/>
          <w:szCs w:val="16"/>
        </w:rPr>
      </w:pPr>
      <w:r w:rsidRPr="004B37BD">
        <w:rPr>
          <w:rFonts w:ascii="Arial" w:eastAsia="Calibri" w:hAnsi="Arial" w:cs="Arial"/>
          <w:b/>
          <w:sz w:val="16"/>
          <w:szCs w:val="16"/>
        </w:rPr>
        <w:t>Pressekontakt:</w:t>
      </w:r>
    </w:p>
    <w:p w:rsidR="00B41832" w:rsidRPr="004B37BD" w:rsidRDefault="00B41832" w:rsidP="00B41832">
      <w:pPr>
        <w:spacing w:after="0" w:line="360" w:lineRule="auto"/>
        <w:rPr>
          <w:rFonts w:ascii="Arial" w:eastAsia="Calibri" w:hAnsi="Arial" w:cs="Arial"/>
          <w:b/>
          <w:sz w:val="16"/>
          <w:szCs w:val="16"/>
        </w:rPr>
      </w:pPr>
      <w:proofErr w:type="spellStart"/>
      <w:r w:rsidRPr="004B37BD">
        <w:rPr>
          <w:rFonts w:ascii="Arial" w:eastAsia="Calibri" w:hAnsi="Arial" w:cs="Arial"/>
          <w:b/>
          <w:sz w:val="16"/>
          <w:szCs w:val="16"/>
        </w:rPr>
        <w:t>InfoRelations</w:t>
      </w:r>
      <w:proofErr w:type="spellEnd"/>
      <w:r w:rsidRPr="004B37BD">
        <w:rPr>
          <w:rFonts w:ascii="Arial" w:eastAsia="Calibri" w:hAnsi="Arial" w:cs="Arial"/>
          <w:b/>
          <w:sz w:val="16"/>
          <w:szCs w:val="16"/>
        </w:rPr>
        <w:t xml:space="preserve"> </w:t>
      </w:r>
      <w:proofErr w:type="spellStart"/>
      <w:r w:rsidRPr="004B37BD">
        <w:rPr>
          <w:rFonts w:ascii="Arial" w:eastAsia="Calibri" w:hAnsi="Arial" w:cs="Arial"/>
          <w:b/>
          <w:sz w:val="16"/>
          <w:szCs w:val="16"/>
        </w:rPr>
        <w:t>e.K</w:t>
      </w:r>
      <w:proofErr w:type="spellEnd"/>
      <w:r w:rsidRPr="004B37BD">
        <w:rPr>
          <w:rFonts w:ascii="Arial" w:eastAsia="Calibri" w:hAnsi="Arial" w:cs="Arial"/>
          <w:b/>
          <w:sz w:val="16"/>
          <w:szCs w:val="16"/>
        </w:rPr>
        <w:t>.</w:t>
      </w:r>
    </w:p>
    <w:p w:rsidR="00B41832" w:rsidRPr="004B37BD" w:rsidRDefault="00B41832" w:rsidP="00B41832">
      <w:pPr>
        <w:spacing w:after="0" w:line="360" w:lineRule="auto"/>
        <w:rPr>
          <w:rFonts w:ascii="Arial" w:eastAsia="Calibri" w:hAnsi="Arial" w:cs="Arial"/>
          <w:sz w:val="16"/>
          <w:szCs w:val="16"/>
        </w:rPr>
      </w:pPr>
      <w:r w:rsidRPr="004B37BD">
        <w:rPr>
          <w:rFonts w:ascii="Arial" w:eastAsia="Calibri" w:hAnsi="Arial" w:cs="Arial"/>
          <w:sz w:val="16"/>
          <w:szCs w:val="16"/>
        </w:rPr>
        <w:t xml:space="preserve">Jörg Mutz; Eugen-Langen-Straße 25;  50968 Köln </w:t>
      </w:r>
    </w:p>
    <w:p w:rsidR="00B41832" w:rsidRPr="004B37BD" w:rsidRDefault="00B41832" w:rsidP="00B41832">
      <w:pPr>
        <w:spacing w:after="0" w:line="360" w:lineRule="auto"/>
        <w:rPr>
          <w:rFonts w:ascii="Arial" w:eastAsia="Calibri" w:hAnsi="Arial" w:cs="Arial"/>
          <w:sz w:val="16"/>
          <w:szCs w:val="16"/>
        </w:rPr>
      </w:pPr>
      <w:r w:rsidRPr="004B37BD">
        <w:rPr>
          <w:rFonts w:ascii="Arial" w:eastAsia="Calibri" w:hAnsi="Arial" w:cs="Arial"/>
          <w:sz w:val="16"/>
          <w:szCs w:val="16"/>
        </w:rPr>
        <w:t xml:space="preserve">Telefon: 0221/30 99-534 / Fax: 0221/30 99-200 </w:t>
      </w:r>
    </w:p>
    <w:p w:rsidR="00B41832" w:rsidRPr="004B37BD" w:rsidRDefault="00B41832" w:rsidP="00B41832">
      <w:pPr>
        <w:spacing w:after="0" w:line="360" w:lineRule="auto"/>
        <w:rPr>
          <w:rFonts w:ascii="Arial" w:eastAsia="Calibri" w:hAnsi="Arial" w:cs="Arial"/>
          <w:sz w:val="16"/>
          <w:szCs w:val="16"/>
        </w:rPr>
      </w:pPr>
      <w:proofErr w:type="spellStart"/>
      <w:r w:rsidRPr="004B37BD">
        <w:rPr>
          <w:rFonts w:ascii="Arial" w:eastAsia="Calibri" w:hAnsi="Arial" w:cs="Arial"/>
          <w:sz w:val="16"/>
          <w:szCs w:val="16"/>
        </w:rPr>
        <w:t>E-Mail:j.m@inforelations.de</w:t>
      </w:r>
      <w:proofErr w:type="spellEnd"/>
      <w:r w:rsidRPr="004B37BD">
        <w:rPr>
          <w:rFonts w:ascii="Arial" w:eastAsia="Calibri" w:hAnsi="Arial" w:cs="Arial"/>
          <w:sz w:val="16"/>
          <w:szCs w:val="16"/>
        </w:rPr>
        <w:t xml:space="preserve"> </w:t>
      </w:r>
    </w:p>
    <w:p w:rsidR="00436F3F" w:rsidRPr="004B37BD" w:rsidRDefault="00B41832" w:rsidP="00D5074E">
      <w:pPr>
        <w:spacing w:after="0" w:line="360" w:lineRule="auto"/>
        <w:rPr>
          <w:rFonts w:ascii="Arial" w:eastAsia="Calibri" w:hAnsi="Arial" w:cs="Arial"/>
          <w:sz w:val="16"/>
          <w:szCs w:val="16"/>
        </w:rPr>
      </w:pPr>
      <w:r w:rsidRPr="004B37BD">
        <w:rPr>
          <w:rFonts w:ascii="Arial" w:eastAsia="Calibri" w:hAnsi="Arial" w:cs="Arial"/>
          <w:sz w:val="16"/>
          <w:szCs w:val="16"/>
        </w:rPr>
        <w:t>Abdruck honorarfrei</w:t>
      </w:r>
    </w:p>
    <w:sectPr w:rsidR="00436F3F" w:rsidRPr="004B37BD" w:rsidSect="00866E0D">
      <w:headerReference w:type="default" r:id="rId8"/>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F4C" w:rsidRDefault="00ED0F4C" w:rsidP="00866E0D">
      <w:pPr>
        <w:spacing w:after="0" w:line="240" w:lineRule="auto"/>
      </w:pPr>
      <w:r>
        <w:separator/>
      </w:r>
    </w:p>
  </w:endnote>
  <w:endnote w:type="continuationSeparator" w:id="0">
    <w:p w:rsidR="00ED0F4C" w:rsidRDefault="00ED0F4C"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F4C" w:rsidRDefault="00ED0F4C" w:rsidP="00866E0D">
      <w:pPr>
        <w:spacing w:after="0" w:line="240" w:lineRule="auto"/>
      </w:pPr>
      <w:r>
        <w:separator/>
      </w:r>
    </w:p>
  </w:footnote>
  <w:footnote w:type="continuationSeparator" w:id="0">
    <w:p w:rsidR="00ED0F4C" w:rsidRDefault="00ED0F4C"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ECE" w:rsidRDefault="00CA2ECE">
    <w:pPr>
      <w:pStyle w:val="Kopfzeile"/>
    </w:pPr>
    <w:r>
      <w:tab/>
    </w:r>
    <w:r>
      <w:tab/>
    </w:r>
    <w:r>
      <w:rPr>
        <w:noProof/>
        <w:lang w:eastAsia="de-DE"/>
      </w:rPr>
      <w:drawing>
        <wp:inline distT="0" distB="0" distL="0" distR="0" wp14:anchorId="1ED9E308" wp14:editId="27E75D29">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000FC"/>
    <w:rsid w:val="00003E37"/>
    <w:rsid w:val="00024D54"/>
    <w:rsid w:val="000441A2"/>
    <w:rsid w:val="0005625A"/>
    <w:rsid w:val="00060EEB"/>
    <w:rsid w:val="000666C1"/>
    <w:rsid w:val="00067376"/>
    <w:rsid w:val="00075103"/>
    <w:rsid w:val="00082715"/>
    <w:rsid w:val="00085509"/>
    <w:rsid w:val="000947BF"/>
    <w:rsid w:val="000B4588"/>
    <w:rsid w:val="000B6A54"/>
    <w:rsid w:val="000C12F5"/>
    <w:rsid w:val="000D5E6E"/>
    <w:rsid w:val="000E72BB"/>
    <w:rsid w:val="000F7704"/>
    <w:rsid w:val="001016BF"/>
    <w:rsid w:val="001156DA"/>
    <w:rsid w:val="00115E13"/>
    <w:rsid w:val="00120AFE"/>
    <w:rsid w:val="00122441"/>
    <w:rsid w:val="00125361"/>
    <w:rsid w:val="0013014F"/>
    <w:rsid w:val="001327D4"/>
    <w:rsid w:val="001414FE"/>
    <w:rsid w:val="00147367"/>
    <w:rsid w:val="001548F3"/>
    <w:rsid w:val="001707CE"/>
    <w:rsid w:val="001724FC"/>
    <w:rsid w:val="00177A3A"/>
    <w:rsid w:val="001B449F"/>
    <w:rsid w:val="001B551F"/>
    <w:rsid w:val="001C1ABD"/>
    <w:rsid w:val="001C1FEE"/>
    <w:rsid w:val="001C2F8C"/>
    <w:rsid w:val="001C4548"/>
    <w:rsid w:val="001D3610"/>
    <w:rsid w:val="001D69BA"/>
    <w:rsid w:val="001E68FA"/>
    <w:rsid w:val="001F0771"/>
    <w:rsid w:val="001F564D"/>
    <w:rsid w:val="00215F48"/>
    <w:rsid w:val="00224F15"/>
    <w:rsid w:val="00265DF1"/>
    <w:rsid w:val="00275517"/>
    <w:rsid w:val="00282D88"/>
    <w:rsid w:val="002A2416"/>
    <w:rsid w:val="002A2E70"/>
    <w:rsid w:val="002A2F07"/>
    <w:rsid w:val="002B23F0"/>
    <w:rsid w:val="002B6000"/>
    <w:rsid w:val="002B782C"/>
    <w:rsid w:val="002C4AC1"/>
    <w:rsid w:val="002C5C5D"/>
    <w:rsid w:val="002E1635"/>
    <w:rsid w:val="002E1DCE"/>
    <w:rsid w:val="002E2EA9"/>
    <w:rsid w:val="002F25D8"/>
    <w:rsid w:val="003140EC"/>
    <w:rsid w:val="003173A2"/>
    <w:rsid w:val="003314D2"/>
    <w:rsid w:val="00340A1E"/>
    <w:rsid w:val="00352EE2"/>
    <w:rsid w:val="003703E4"/>
    <w:rsid w:val="003755DB"/>
    <w:rsid w:val="00377B98"/>
    <w:rsid w:val="00381413"/>
    <w:rsid w:val="003848A6"/>
    <w:rsid w:val="00390766"/>
    <w:rsid w:val="00396CB3"/>
    <w:rsid w:val="003B3C58"/>
    <w:rsid w:val="003C2616"/>
    <w:rsid w:val="003D5FB5"/>
    <w:rsid w:val="003E0C56"/>
    <w:rsid w:val="003E44C0"/>
    <w:rsid w:val="00401C8B"/>
    <w:rsid w:val="004132CC"/>
    <w:rsid w:val="004263E8"/>
    <w:rsid w:val="00431F8E"/>
    <w:rsid w:val="00436F3F"/>
    <w:rsid w:val="00447DBB"/>
    <w:rsid w:val="00464523"/>
    <w:rsid w:val="00471F6B"/>
    <w:rsid w:val="0047345B"/>
    <w:rsid w:val="00480060"/>
    <w:rsid w:val="004A1700"/>
    <w:rsid w:val="004B37BD"/>
    <w:rsid w:val="004C4320"/>
    <w:rsid w:val="004D42B3"/>
    <w:rsid w:val="004E0EC6"/>
    <w:rsid w:val="004E67D5"/>
    <w:rsid w:val="00504BD2"/>
    <w:rsid w:val="00510792"/>
    <w:rsid w:val="00512F92"/>
    <w:rsid w:val="00535432"/>
    <w:rsid w:val="00566A06"/>
    <w:rsid w:val="00584E42"/>
    <w:rsid w:val="005959C9"/>
    <w:rsid w:val="005A2E8A"/>
    <w:rsid w:val="005B0ED7"/>
    <w:rsid w:val="005C0FFD"/>
    <w:rsid w:val="005D244D"/>
    <w:rsid w:val="005E0138"/>
    <w:rsid w:val="00601AF6"/>
    <w:rsid w:val="00613BEF"/>
    <w:rsid w:val="00623248"/>
    <w:rsid w:val="00632491"/>
    <w:rsid w:val="00660A29"/>
    <w:rsid w:val="0066111A"/>
    <w:rsid w:val="00662E4E"/>
    <w:rsid w:val="00663A40"/>
    <w:rsid w:val="006778BC"/>
    <w:rsid w:val="006B33E5"/>
    <w:rsid w:val="006B7847"/>
    <w:rsid w:val="006D6391"/>
    <w:rsid w:val="006E3284"/>
    <w:rsid w:val="006E528A"/>
    <w:rsid w:val="0071684E"/>
    <w:rsid w:val="007360BD"/>
    <w:rsid w:val="00745C44"/>
    <w:rsid w:val="00746B37"/>
    <w:rsid w:val="007572C4"/>
    <w:rsid w:val="0077186F"/>
    <w:rsid w:val="00772616"/>
    <w:rsid w:val="007863C5"/>
    <w:rsid w:val="007B389D"/>
    <w:rsid w:val="007B6FE1"/>
    <w:rsid w:val="007D42E2"/>
    <w:rsid w:val="007F1BDC"/>
    <w:rsid w:val="008313CF"/>
    <w:rsid w:val="008563C4"/>
    <w:rsid w:val="00860318"/>
    <w:rsid w:val="00866E0D"/>
    <w:rsid w:val="00884E6B"/>
    <w:rsid w:val="00897CF8"/>
    <w:rsid w:val="008A012B"/>
    <w:rsid w:val="008A25E4"/>
    <w:rsid w:val="008A2C32"/>
    <w:rsid w:val="008B08E6"/>
    <w:rsid w:val="008B2C4D"/>
    <w:rsid w:val="008C0919"/>
    <w:rsid w:val="0090554C"/>
    <w:rsid w:val="0091067E"/>
    <w:rsid w:val="009157E2"/>
    <w:rsid w:val="0092458B"/>
    <w:rsid w:val="00944054"/>
    <w:rsid w:val="00960CD1"/>
    <w:rsid w:val="009737C5"/>
    <w:rsid w:val="00973F6A"/>
    <w:rsid w:val="00980875"/>
    <w:rsid w:val="0098276F"/>
    <w:rsid w:val="00985A1F"/>
    <w:rsid w:val="00997F47"/>
    <w:rsid w:val="009D26E0"/>
    <w:rsid w:val="009F0373"/>
    <w:rsid w:val="009F1C7A"/>
    <w:rsid w:val="00A00CD9"/>
    <w:rsid w:val="00A25241"/>
    <w:rsid w:val="00A2697F"/>
    <w:rsid w:val="00A3127F"/>
    <w:rsid w:val="00A4752A"/>
    <w:rsid w:val="00A53DD0"/>
    <w:rsid w:val="00A55219"/>
    <w:rsid w:val="00A6139E"/>
    <w:rsid w:val="00A6263F"/>
    <w:rsid w:val="00A70318"/>
    <w:rsid w:val="00A85DD2"/>
    <w:rsid w:val="00A91989"/>
    <w:rsid w:val="00AC7F56"/>
    <w:rsid w:val="00AD75CB"/>
    <w:rsid w:val="00AE4CB4"/>
    <w:rsid w:val="00AE5C1A"/>
    <w:rsid w:val="00B06174"/>
    <w:rsid w:val="00B11633"/>
    <w:rsid w:val="00B16E74"/>
    <w:rsid w:val="00B24BEA"/>
    <w:rsid w:val="00B32E0A"/>
    <w:rsid w:val="00B344E4"/>
    <w:rsid w:val="00B41832"/>
    <w:rsid w:val="00B44FD2"/>
    <w:rsid w:val="00B50A59"/>
    <w:rsid w:val="00B640F7"/>
    <w:rsid w:val="00B6442E"/>
    <w:rsid w:val="00B6487C"/>
    <w:rsid w:val="00B7766C"/>
    <w:rsid w:val="00BB132E"/>
    <w:rsid w:val="00BC3B83"/>
    <w:rsid w:val="00BC6486"/>
    <w:rsid w:val="00BD45C2"/>
    <w:rsid w:val="00BF17F8"/>
    <w:rsid w:val="00C028CC"/>
    <w:rsid w:val="00C10D2C"/>
    <w:rsid w:val="00C12FE2"/>
    <w:rsid w:val="00C153A9"/>
    <w:rsid w:val="00C362B9"/>
    <w:rsid w:val="00C4075D"/>
    <w:rsid w:val="00C457B1"/>
    <w:rsid w:val="00C506B0"/>
    <w:rsid w:val="00C50942"/>
    <w:rsid w:val="00C61773"/>
    <w:rsid w:val="00C6650E"/>
    <w:rsid w:val="00C756C4"/>
    <w:rsid w:val="00C8093D"/>
    <w:rsid w:val="00C96303"/>
    <w:rsid w:val="00CA2ECE"/>
    <w:rsid w:val="00CA48DE"/>
    <w:rsid w:val="00CB0923"/>
    <w:rsid w:val="00CB1E1F"/>
    <w:rsid w:val="00CC2BE2"/>
    <w:rsid w:val="00CC5D55"/>
    <w:rsid w:val="00CC735E"/>
    <w:rsid w:val="00CD265A"/>
    <w:rsid w:val="00D075B7"/>
    <w:rsid w:val="00D10720"/>
    <w:rsid w:val="00D11263"/>
    <w:rsid w:val="00D14E0B"/>
    <w:rsid w:val="00D358CC"/>
    <w:rsid w:val="00D4641C"/>
    <w:rsid w:val="00D469F9"/>
    <w:rsid w:val="00D5074E"/>
    <w:rsid w:val="00D71E10"/>
    <w:rsid w:val="00D747BE"/>
    <w:rsid w:val="00D8328D"/>
    <w:rsid w:val="00D86AFC"/>
    <w:rsid w:val="00D9591C"/>
    <w:rsid w:val="00D95D47"/>
    <w:rsid w:val="00D96E53"/>
    <w:rsid w:val="00D973AA"/>
    <w:rsid w:val="00DA0BAA"/>
    <w:rsid w:val="00DB1BD8"/>
    <w:rsid w:val="00DB6C70"/>
    <w:rsid w:val="00DC7992"/>
    <w:rsid w:val="00DD30BD"/>
    <w:rsid w:val="00E022DA"/>
    <w:rsid w:val="00E02588"/>
    <w:rsid w:val="00E150F4"/>
    <w:rsid w:val="00E179F4"/>
    <w:rsid w:val="00E26EE3"/>
    <w:rsid w:val="00E3034B"/>
    <w:rsid w:val="00E32E89"/>
    <w:rsid w:val="00E3304A"/>
    <w:rsid w:val="00E53531"/>
    <w:rsid w:val="00E72812"/>
    <w:rsid w:val="00E73609"/>
    <w:rsid w:val="00E776A2"/>
    <w:rsid w:val="00E867A7"/>
    <w:rsid w:val="00E8719B"/>
    <w:rsid w:val="00EC10AB"/>
    <w:rsid w:val="00ED0F4C"/>
    <w:rsid w:val="00EE4F56"/>
    <w:rsid w:val="00EF5DC4"/>
    <w:rsid w:val="00F00A13"/>
    <w:rsid w:val="00F07789"/>
    <w:rsid w:val="00F078DF"/>
    <w:rsid w:val="00F20BF7"/>
    <w:rsid w:val="00F30EC8"/>
    <w:rsid w:val="00F371F6"/>
    <w:rsid w:val="00F40153"/>
    <w:rsid w:val="00F40F6F"/>
    <w:rsid w:val="00F55530"/>
    <w:rsid w:val="00F578DD"/>
    <w:rsid w:val="00F620BE"/>
    <w:rsid w:val="00F81BB1"/>
    <w:rsid w:val="00F97396"/>
    <w:rsid w:val="00FA4B82"/>
    <w:rsid w:val="00FC183B"/>
    <w:rsid w:val="00FC5CF2"/>
    <w:rsid w:val="00FD277D"/>
    <w:rsid w:val="00FD70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60A29"/>
    <w:rPr>
      <w:color w:val="800080" w:themeColor="followedHyperlink"/>
      <w:u w:val="single"/>
    </w:rPr>
  </w:style>
  <w:style w:type="character" w:styleId="Kommentarzeichen">
    <w:name w:val="annotation reference"/>
    <w:basedOn w:val="Absatz-Standardschriftart"/>
    <w:uiPriority w:val="99"/>
    <w:semiHidden/>
    <w:unhideWhenUsed/>
    <w:rsid w:val="00772616"/>
    <w:rPr>
      <w:sz w:val="16"/>
      <w:szCs w:val="16"/>
    </w:rPr>
  </w:style>
  <w:style w:type="paragraph" w:styleId="Kommentartext">
    <w:name w:val="annotation text"/>
    <w:basedOn w:val="Standard"/>
    <w:link w:val="KommentartextZchn"/>
    <w:uiPriority w:val="99"/>
    <w:semiHidden/>
    <w:unhideWhenUsed/>
    <w:rsid w:val="0077261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72616"/>
    <w:rPr>
      <w:sz w:val="20"/>
      <w:szCs w:val="20"/>
    </w:rPr>
  </w:style>
  <w:style w:type="paragraph" w:styleId="Kommentarthema">
    <w:name w:val="annotation subject"/>
    <w:basedOn w:val="Kommentartext"/>
    <w:next w:val="Kommentartext"/>
    <w:link w:val="KommentarthemaZchn"/>
    <w:uiPriority w:val="99"/>
    <w:semiHidden/>
    <w:unhideWhenUsed/>
    <w:rsid w:val="00772616"/>
    <w:rPr>
      <w:b/>
      <w:bCs/>
    </w:rPr>
  </w:style>
  <w:style w:type="character" w:customStyle="1" w:styleId="KommentarthemaZchn">
    <w:name w:val="Kommentarthema Zchn"/>
    <w:basedOn w:val="KommentartextZchn"/>
    <w:link w:val="Kommentarthema"/>
    <w:uiPriority w:val="99"/>
    <w:semiHidden/>
    <w:rsid w:val="0077261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60A29"/>
    <w:rPr>
      <w:color w:val="800080" w:themeColor="followedHyperlink"/>
      <w:u w:val="single"/>
    </w:rPr>
  </w:style>
  <w:style w:type="character" w:styleId="Kommentarzeichen">
    <w:name w:val="annotation reference"/>
    <w:basedOn w:val="Absatz-Standardschriftart"/>
    <w:uiPriority w:val="99"/>
    <w:semiHidden/>
    <w:unhideWhenUsed/>
    <w:rsid w:val="00772616"/>
    <w:rPr>
      <w:sz w:val="16"/>
      <w:szCs w:val="16"/>
    </w:rPr>
  </w:style>
  <w:style w:type="paragraph" w:styleId="Kommentartext">
    <w:name w:val="annotation text"/>
    <w:basedOn w:val="Standard"/>
    <w:link w:val="KommentartextZchn"/>
    <w:uiPriority w:val="99"/>
    <w:semiHidden/>
    <w:unhideWhenUsed/>
    <w:rsid w:val="0077261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72616"/>
    <w:rPr>
      <w:sz w:val="20"/>
      <w:szCs w:val="20"/>
    </w:rPr>
  </w:style>
  <w:style w:type="paragraph" w:styleId="Kommentarthema">
    <w:name w:val="annotation subject"/>
    <w:basedOn w:val="Kommentartext"/>
    <w:next w:val="Kommentartext"/>
    <w:link w:val="KommentarthemaZchn"/>
    <w:uiPriority w:val="99"/>
    <w:semiHidden/>
    <w:unhideWhenUsed/>
    <w:rsid w:val="00772616"/>
    <w:rPr>
      <w:b/>
      <w:bCs/>
    </w:rPr>
  </w:style>
  <w:style w:type="character" w:customStyle="1" w:styleId="KommentarthemaZchn">
    <w:name w:val="Kommentarthema Zchn"/>
    <w:basedOn w:val="KommentartextZchn"/>
    <w:link w:val="Kommentarthema"/>
    <w:uiPriority w:val="99"/>
    <w:semiHidden/>
    <w:rsid w:val="0077261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685069">
      <w:bodyDiv w:val="1"/>
      <w:marLeft w:val="0"/>
      <w:marRight w:val="0"/>
      <w:marTop w:val="0"/>
      <w:marBottom w:val="0"/>
      <w:divBdr>
        <w:top w:val="none" w:sz="0" w:space="0" w:color="auto"/>
        <w:left w:val="none" w:sz="0" w:space="0" w:color="auto"/>
        <w:bottom w:val="none" w:sz="0" w:space="0" w:color="auto"/>
        <w:right w:val="none" w:sz="0" w:space="0" w:color="auto"/>
      </w:divBdr>
    </w:div>
    <w:div w:id="1310552088">
      <w:bodyDiv w:val="1"/>
      <w:marLeft w:val="0"/>
      <w:marRight w:val="0"/>
      <w:marTop w:val="0"/>
      <w:marBottom w:val="0"/>
      <w:divBdr>
        <w:top w:val="none" w:sz="0" w:space="0" w:color="auto"/>
        <w:left w:val="none" w:sz="0" w:space="0" w:color="auto"/>
        <w:bottom w:val="none" w:sz="0" w:space="0" w:color="auto"/>
        <w:right w:val="none" w:sz="0" w:space="0" w:color="auto"/>
      </w:divBdr>
    </w:div>
    <w:div w:id="183575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5BD82-684B-4F33-BB78-C31D7BABA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471</Words>
  <Characters>2972</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Schuermanns</dc:creator>
  <cp:lastModifiedBy>Diegelmann, Ariane</cp:lastModifiedBy>
  <cp:revision>5</cp:revision>
  <cp:lastPrinted>2015-12-17T10:05:00Z</cp:lastPrinted>
  <dcterms:created xsi:type="dcterms:W3CDTF">2015-12-17T13:33:00Z</dcterms:created>
  <dcterms:modified xsi:type="dcterms:W3CDTF">2015-12-17T15:49:00Z</dcterms:modified>
</cp:coreProperties>
</file>